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C1B" w:rsidRPr="00F62CC1" w:rsidRDefault="00947C1B" w:rsidP="00111C14">
      <w:pPr>
        <w:jc w:val="center"/>
        <w:rPr>
          <w:rFonts w:ascii="Times New Roman" w:hAnsi="Times New Roman" w:cs="Times New Roman"/>
        </w:rPr>
      </w:pPr>
      <w:r w:rsidRPr="00F62CC1">
        <w:rPr>
          <w:rFonts w:ascii="Times New Roman" w:hAnsi="Times New Roman" w:cs="Times New Roman"/>
        </w:rPr>
        <w:t>Armenia’s Science and Technology Future:</w:t>
      </w:r>
    </w:p>
    <w:p w:rsidR="00F0681C" w:rsidRPr="00F62CC1" w:rsidRDefault="00AA7CA7" w:rsidP="004F417A">
      <w:pPr>
        <w:jc w:val="center"/>
        <w:rPr>
          <w:rFonts w:ascii="Times New Roman" w:hAnsi="Times New Roman" w:cs="Times New Roman"/>
        </w:rPr>
      </w:pPr>
      <w:r w:rsidRPr="00F62CC1">
        <w:rPr>
          <w:rFonts w:ascii="Times New Roman" w:hAnsi="Times New Roman" w:cs="Times New Roman"/>
        </w:rPr>
        <w:t xml:space="preserve">Missed Opportunities or a Pathway to </w:t>
      </w:r>
      <w:r w:rsidR="002A7D4A" w:rsidRPr="00F62CC1">
        <w:rPr>
          <w:rFonts w:ascii="Times New Roman" w:hAnsi="Times New Roman" w:cs="Times New Roman"/>
        </w:rPr>
        <w:t xml:space="preserve">Sustainable </w:t>
      </w:r>
      <w:r w:rsidRPr="00F62CC1">
        <w:rPr>
          <w:rFonts w:ascii="Times New Roman" w:hAnsi="Times New Roman" w:cs="Times New Roman"/>
        </w:rPr>
        <w:t>Transformation?</w:t>
      </w:r>
      <w:r w:rsidR="00853CB3" w:rsidRPr="00F62CC1">
        <w:rPr>
          <w:rFonts w:ascii="Times New Roman" w:hAnsi="Times New Roman" w:cs="Times New Roman"/>
        </w:rPr>
        <w:t xml:space="preserve"> </w:t>
      </w:r>
    </w:p>
    <w:p w:rsidR="003D744F" w:rsidRPr="00F62CC1" w:rsidRDefault="003D744F" w:rsidP="004F417A">
      <w:pPr>
        <w:jc w:val="center"/>
        <w:rPr>
          <w:rFonts w:ascii="Times New Roman" w:hAnsi="Times New Roman" w:cs="Times New Roman"/>
        </w:rPr>
      </w:pPr>
    </w:p>
    <w:p w:rsidR="003D744F" w:rsidRDefault="003D744F" w:rsidP="004F417A">
      <w:pPr>
        <w:jc w:val="center"/>
        <w:rPr>
          <w:rFonts w:ascii="Times New Roman" w:hAnsi="Times New Roman" w:cs="Times New Roman"/>
        </w:rPr>
      </w:pPr>
      <w:r w:rsidRPr="00F62CC1">
        <w:rPr>
          <w:rFonts w:ascii="Times New Roman" w:hAnsi="Times New Roman" w:cs="Times New Roman"/>
        </w:rPr>
        <w:t>ARPA 30</w:t>
      </w:r>
      <w:r w:rsidRPr="00F62CC1">
        <w:rPr>
          <w:rFonts w:ascii="Times New Roman" w:hAnsi="Times New Roman" w:cs="Times New Roman"/>
          <w:vertAlign w:val="superscript"/>
        </w:rPr>
        <w:t>th</w:t>
      </w:r>
      <w:r w:rsidRPr="00F62CC1">
        <w:rPr>
          <w:rFonts w:ascii="Times New Roman" w:hAnsi="Times New Roman" w:cs="Times New Roman"/>
        </w:rPr>
        <w:t xml:space="preserve"> Anniversary Conference</w:t>
      </w:r>
    </w:p>
    <w:p w:rsidR="00F62CC1" w:rsidRPr="00F62CC1" w:rsidRDefault="00F62CC1" w:rsidP="004F417A">
      <w:pPr>
        <w:jc w:val="center"/>
        <w:rPr>
          <w:rFonts w:ascii="Times New Roman" w:hAnsi="Times New Roman" w:cs="Times New Roman"/>
        </w:rPr>
      </w:pPr>
      <w:r>
        <w:rPr>
          <w:rFonts w:ascii="Times New Roman" w:hAnsi="Times New Roman" w:cs="Times New Roman"/>
        </w:rPr>
        <w:t>CSUN</w:t>
      </w:r>
    </w:p>
    <w:p w:rsidR="003D744F" w:rsidRPr="00F62CC1" w:rsidRDefault="003D744F" w:rsidP="004F417A">
      <w:pPr>
        <w:jc w:val="center"/>
        <w:rPr>
          <w:rFonts w:ascii="Times New Roman" w:hAnsi="Times New Roman" w:cs="Times New Roman"/>
        </w:rPr>
      </w:pPr>
    </w:p>
    <w:p w:rsidR="003D744F" w:rsidRPr="00F62CC1" w:rsidRDefault="003D744F" w:rsidP="004F417A">
      <w:pPr>
        <w:jc w:val="center"/>
        <w:rPr>
          <w:rFonts w:ascii="Times New Roman" w:hAnsi="Times New Roman" w:cs="Times New Roman"/>
        </w:rPr>
      </w:pPr>
      <w:r w:rsidRPr="00F62CC1">
        <w:rPr>
          <w:rFonts w:ascii="Times New Roman" w:hAnsi="Times New Roman" w:cs="Times New Roman"/>
        </w:rPr>
        <w:t>Keynote Address</w:t>
      </w:r>
    </w:p>
    <w:p w:rsidR="003D744F" w:rsidRPr="00F62CC1" w:rsidRDefault="003D744F" w:rsidP="004F417A">
      <w:pPr>
        <w:jc w:val="center"/>
        <w:rPr>
          <w:rFonts w:ascii="Times New Roman" w:hAnsi="Times New Roman" w:cs="Times New Roman"/>
        </w:rPr>
      </w:pPr>
    </w:p>
    <w:p w:rsidR="003D744F" w:rsidRPr="00F62CC1" w:rsidRDefault="003D744F" w:rsidP="004F417A">
      <w:pPr>
        <w:jc w:val="center"/>
        <w:rPr>
          <w:rFonts w:ascii="Times New Roman" w:hAnsi="Times New Roman" w:cs="Times New Roman"/>
        </w:rPr>
      </w:pPr>
      <w:r w:rsidRPr="00F62CC1">
        <w:rPr>
          <w:rFonts w:ascii="Times New Roman" w:hAnsi="Times New Roman" w:cs="Times New Roman"/>
        </w:rPr>
        <w:t>By</w:t>
      </w:r>
    </w:p>
    <w:p w:rsidR="003D744F" w:rsidRPr="00F62CC1" w:rsidRDefault="003D744F" w:rsidP="004F417A">
      <w:pPr>
        <w:jc w:val="center"/>
        <w:rPr>
          <w:rFonts w:ascii="Times New Roman" w:hAnsi="Times New Roman" w:cs="Times New Roman"/>
        </w:rPr>
      </w:pPr>
    </w:p>
    <w:p w:rsidR="003D744F" w:rsidRPr="00F62CC1" w:rsidRDefault="003D744F" w:rsidP="004F417A">
      <w:pPr>
        <w:jc w:val="center"/>
        <w:rPr>
          <w:rFonts w:ascii="Times New Roman" w:hAnsi="Times New Roman" w:cs="Times New Roman"/>
        </w:rPr>
      </w:pPr>
      <w:r w:rsidRPr="00F62CC1">
        <w:rPr>
          <w:rFonts w:ascii="Times New Roman" w:hAnsi="Times New Roman" w:cs="Times New Roman"/>
        </w:rPr>
        <w:t>Mary A. Papazian, Ph.D.</w:t>
      </w:r>
    </w:p>
    <w:p w:rsidR="004F417A" w:rsidRPr="00F62CC1" w:rsidRDefault="004F417A" w:rsidP="00F0681C">
      <w:pPr>
        <w:rPr>
          <w:rFonts w:ascii="Times New Roman" w:hAnsi="Times New Roman" w:cs="Times New Roman"/>
        </w:rPr>
      </w:pPr>
    </w:p>
    <w:p w:rsidR="004F417A" w:rsidRPr="00F62CC1" w:rsidRDefault="004F417A" w:rsidP="00F0681C">
      <w:pPr>
        <w:rPr>
          <w:rFonts w:ascii="Times New Roman" w:hAnsi="Times New Roman" w:cs="Times New Roman"/>
        </w:rPr>
      </w:pPr>
    </w:p>
    <w:p w:rsidR="006F7A16" w:rsidRDefault="006F7A16" w:rsidP="008B3551">
      <w:pPr>
        <w:spacing w:line="480" w:lineRule="auto"/>
        <w:ind w:firstLine="720"/>
        <w:rPr>
          <w:rFonts w:ascii="Times New Roman" w:hAnsi="Times New Roman" w:cs="Times New Roman"/>
        </w:rPr>
      </w:pPr>
    </w:p>
    <w:p w:rsidR="006F7A16" w:rsidRDefault="006F7A16" w:rsidP="008B3551">
      <w:pPr>
        <w:spacing w:line="480" w:lineRule="auto"/>
        <w:ind w:firstLine="720"/>
        <w:rPr>
          <w:rFonts w:ascii="Times New Roman" w:hAnsi="Times New Roman" w:cs="Times New Roman"/>
        </w:rPr>
      </w:pPr>
      <w:r>
        <w:rPr>
          <w:rFonts w:ascii="Times New Roman" w:hAnsi="Times New Roman" w:cs="Times New Roman"/>
        </w:rPr>
        <w:t xml:space="preserve">Let me start by thanking the ARPA Institute and the Armenian Studies Program at California State University, Northridge for organizing this timely and important conference and for inviting me to offer the opening keynote. </w:t>
      </w:r>
      <w:r w:rsidR="005513B1">
        <w:rPr>
          <w:rFonts w:ascii="Times New Roman" w:hAnsi="Times New Roman" w:cs="Times New Roman"/>
        </w:rPr>
        <w:t>I am honored to do so and to share the podium today with such a distinguished line up of presenters.</w:t>
      </w:r>
    </w:p>
    <w:p w:rsidR="008B3551" w:rsidRPr="00F62CC1" w:rsidRDefault="00F0681C" w:rsidP="008B3551">
      <w:pPr>
        <w:spacing w:line="480" w:lineRule="auto"/>
        <w:ind w:firstLine="720"/>
        <w:rPr>
          <w:rFonts w:ascii="Times New Roman" w:hAnsi="Times New Roman" w:cs="Times New Roman"/>
        </w:rPr>
      </w:pPr>
      <w:r w:rsidRPr="00F62CC1">
        <w:rPr>
          <w:rFonts w:ascii="Times New Roman" w:hAnsi="Times New Roman" w:cs="Times New Roman"/>
        </w:rPr>
        <w:t xml:space="preserve">As we </w:t>
      </w:r>
      <w:r w:rsidR="0051025F" w:rsidRPr="00F62CC1">
        <w:rPr>
          <w:rFonts w:ascii="Times New Roman" w:hAnsi="Times New Roman" w:cs="Times New Roman"/>
        </w:rPr>
        <w:t xml:space="preserve">gather today to </w:t>
      </w:r>
      <w:r w:rsidR="004F417A" w:rsidRPr="00F62CC1">
        <w:rPr>
          <w:rFonts w:ascii="Times New Roman" w:hAnsi="Times New Roman" w:cs="Times New Roman"/>
        </w:rPr>
        <w:t xml:space="preserve">celebrate 30 years of the ARPA Institute working in partnership </w:t>
      </w:r>
      <w:r w:rsidR="0051025F" w:rsidRPr="00F62CC1">
        <w:rPr>
          <w:rFonts w:ascii="Times New Roman" w:hAnsi="Times New Roman" w:cs="Times New Roman"/>
        </w:rPr>
        <w:t>with</w:t>
      </w:r>
      <w:r w:rsidR="004F417A" w:rsidRPr="00F62CC1">
        <w:rPr>
          <w:rFonts w:ascii="Times New Roman" w:hAnsi="Times New Roman" w:cs="Times New Roman"/>
        </w:rPr>
        <w:t xml:space="preserve"> Armenia, we can look back to see how far we have come and celebrate the impact of </w:t>
      </w:r>
      <w:r w:rsidR="00D67762" w:rsidRPr="00F62CC1">
        <w:rPr>
          <w:rFonts w:ascii="Times New Roman" w:hAnsi="Times New Roman" w:cs="Times New Roman"/>
        </w:rPr>
        <w:t xml:space="preserve">the </w:t>
      </w:r>
      <w:r w:rsidR="00E90859" w:rsidRPr="00F62CC1">
        <w:rPr>
          <w:rFonts w:ascii="Times New Roman" w:hAnsi="Times New Roman" w:cs="Times New Roman"/>
        </w:rPr>
        <w:t xml:space="preserve">dedicated </w:t>
      </w:r>
      <w:r w:rsidR="004F417A" w:rsidRPr="00F62CC1">
        <w:rPr>
          <w:rFonts w:ascii="Times New Roman" w:hAnsi="Times New Roman" w:cs="Times New Roman"/>
        </w:rPr>
        <w:t>work</w:t>
      </w:r>
      <w:r w:rsidR="00D67762" w:rsidRPr="00F62CC1">
        <w:rPr>
          <w:rFonts w:ascii="Times New Roman" w:hAnsi="Times New Roman" w:cs="Times New Roman"/>
        </w:rPr>
        <w:t xml:space="preserve"> of so many</w:t>
      </w:r>
      <w:r w:rsidR="004F417A" w:rsidRPr="00F62CC1">
        <w:rPr>
          <w:rFonts w:ascii="Times New Roman" w:hAnsi="Times New Roman" w:cs="Times New Roman"/>
        </w:rPr>
        <w:t>. I</w:t>
      </w:r>
      <w:r w:rsidR="00D67762" w:rsidRPr="00F62CC1">
        <w:rPr>
          <w:rFonts w:ascii="Times New Roman" w:hAnsi="Times New Roman" w:cs="Times New Roman"/>
        </w:rPr>
        <w:t>ndeed, i</w:t>
      </w:r>
      <w:r w:rsidR="004F417A" w:rsidRPr="00F62CC1">
        <w:rPr>
          <w:rFonts w:ascii="Times New Roman" w:hAnsi="Times New Roman" w:cs="Times New Roman"/>
        </w:rPr>
        <w:t xml:space="preserve">f this celebration were held two years ago, </w:t>
      </w:r>
      <w:r w:rsidR="00E90859" w:rsidRPr="00F62CC1">
        <w:rPr>
          <w:rFonts w:ascii="Times New Roman" w:hAnsi="Times New Roman" w:cs="Times New Roman"/>
        </w:rPr>
        <w:t xml:space="preserve">I expect </w:t>
      </w:r>
      <w:r w:rsidR="004F417A" w:rsidRPr="00F62CC1">
        <w:rPr>
          <w:rFonts w:ascii="Times New Roman" w:hAnsi="Times New Roman" w:cs="Times New Roman"/>
        </w:rPr>
        <w:t>our theme would be one of optimism for the future as we recognize the strides we have taken to establish the future of Armenian science and technolog</w:t>
      </w:r>
      <w:r w:rsidR="00D67762" w:rsidRPr="00F62CC1">
        <w:rPr>
          <w:rFonts w:ascii="Times New Roman" w:hAnsi="Times New Roman" w:cs="Times New Roman"/>
        </w:rPr>
        <w:t>y</w:t>
      </w:r>
      <w:r w:rsidR="004F417A" w:rsidRPr="00F62CC1">
        <w:rPr>
          <w:rFonts w:ascii="Times New Roman" w:hAnsi="Times New Roman" w:cs="Times New Roman"/>
        </w:rPr>
        <w:t>. And yet, that optimism today is tempered by the realities of our geopolitical circumstances</w:t>
      </w:r>
      <w:r w:rsidR="00821E0E" w:rsidRPr="00F62CC1">
        <w:rPr>
          <w:rFonts w:ascii="Times New Roman" w:hAnsi="Times New Roman" w:cs="Times New Roman"/>
        </w:rPr>
        <w:t xml:space="preserve">, coming on the heels of war, economic </w:t>
      </w:r>
      <w:r w:rsidR="00813B2F" w:rsidRPr="00F62CC1">
        <w:rPr>
          <w:rFonts w:ascii="Times New Roman" w:hAnsi="Times New Roman" w:cs="Times New Roman"/>
        </w:rPr>
        <w:t>and political disruption</w:t>
      </w:r>
      <w:r w:rsidR="00821E0E" w:rsidRPr="00F62CC1">
        <w:rPr>
          <w:rFonts w:ascii="Times New Roman" w:hAnsi="Times New Roman" w:cs="Times New Roman"/>
        </w:rPr>
        <w:t>, and a global pandemic</w:t>
      </w:r>
      <w:r w:rsidR="00B94B3D" w:rsidRPr="00F62CC1">
        <w:rPr>
          <w:rFonts w:ascii="Times New Roman" w:hAnsi="Times New Roman" w:cs="Times New Roman"/>
        </w:rPr>
        <w:t xml:space="preserve">. </w:t>
      </w:r>
      <w:r w:rsidR="00E90859" w:rsidRPr="00F62CC1">
        <w:rPr>
          <w:rFonts w:ascii="Times New Roman" w:hAnsi="Times New Roman" w:cs="Times New Roman"/>
        </w:rPr>
        <w:t>Despite these challenges, s</w:t>
      </w:r>
      <w:r w:rsidR="004563F2" w:rsidRPr="00F62CC1">
        <w:rPr>
          <w:rFonts w:ascii="Times New Roman" w:hAnsi="Times New Roman" w:cs="Times New Roman"/>
        </w:rPr>
        <w:t>ome will argue that</w:t>
      </w:r>
      <w:r w:rsidR="00D67762" w:rsidRPr="00F62CC1">
        <w:rPr>
          <w:rFonts w:ascii="Times New Roman" w:hAnsi="Times New Roman" w:cs="Times New Roman"/>
        </w:rPr>
        <w:t xml:space="preserve"> </w:t>
      </w:r>
      <w:r w:rsidR="004563F2" w:rsidRPr="00F62CC1">
        <w:rPr>
          <w:rFonts w:ascii="Times New Roman" w:hAnsi="Times New Roman" w:cs="Times New Roman"/>
        </w:rPr>
        <w:t>the work of the ARPA Institute and many others in Armenia ha</w:t>
      </w:r>
      <w:r w:rsidR="00432ABE" w:rsidRPr="00F62CC1">
        <w:rPr>
          <w:rFonts w:ascii="Times New Roman" w:hAnsi="Times New Roman" w:cs="Times New Roman"/>
        </w:rPr>
        <w:t>s</w:t>
      </w:r>
      <w:r w:rsidR="004563F2" w:rsidRPr="00F62CC1">
        <w:rPr>
          <w:rFonts w:ascii="Times New Roman" w:hAnsi="Times New Roman" w:cs="Times New Roman"/>
        </w:rPr>
        <w:t xml:space="preserve"> created opportunities for </w:t>
      </w:r>
      <w:r w:rsidR="00432ABE" w:rsidRPr="00F62CC1">
        <w:rPr>
          <w:rFonts w:ascii="Times New Roman" w:hAnsi="Times New Roman" w:cs="Times New Roman"/>
        </w:rPr>
        <w:t xml:space="preserve">real </w:t>
      </w:r>
      <w:r w:rsidR="004563F2" w:rsidRPr="00F62CC1">
        <w:rPr>
          <w:rFonts w:ascii="Times New Roman" w:hAnsi="Times New Roman" w:cs="Times New Roman"/>
        </w:rPr>
        <w:t>change. Other</w:t>
      </w:r>
      <w:r w:rsidR="00B94B3D" w:rsidRPr="00F62CC1">
        <w:rPr>
          <w:rFonts w:ascii="Times New Roman" w:hAnsi="Times New Roman" w:cs="Times New Roman"/>
        </w:rPr>
        <w:t xml:space="preserve">s will lament that little change has indeed taken hold, pointing out that </w:t>
      </w:r>
      <w:r w:rsidR="00D67762" w:rsidRPr="00F62CC1">
        <w:rPr>
          <w:rFonts w:ascii="Times New Roman" w:hAnsi="Times New Roman" w:cs="Times New Roman"/>
        </w:rPr>
        <w:t xml:space="preserve">the broader infrastructure </w:t>
      </w:r>
      <w:r w:rsidR="00206279">
        <w:rPr>
          <w:rFonts w:ascii="Times New Roman" w:hAnsi="Times New Roman" w:cs="Times New Roman"/>
        </w:rPr>
        <w:t xml:space="preserve">and investment </w:t>
      </w:r>
      <w:r w:rsidR="00D67762" w:rsidRPr="00F62CC1">
        <w:rPr>
          <w:rFonts w:ascii="Times New Roman" w:hAnsi="Times New Roman" w:cs="Times New Roman"/>
        </w:rPr>
        <w:t>in education</w:t>
      </w:r>
      <w:r w:rsidR="00206279">
        <w:rPr>
          <w:rFonts w:ascii="Times New Roman" w:hAnsi="Times New Roman" w:cs="Times New Roman"/>
        </w:rPr>
        <w:t xml:space="preserve"> and research</w:t>
      </w:r>
      <w:r w:rsidR="00D67762" w:rsidRPr="00F62CC1">
        <w:rPr>
          <w:rFonts w:ascii="Times New Roman" w:hAnsi="Times New Roman" w:cs="Times New Roman"/>
        </w:rPr>
        <w:t xml:space="preserve"> needed to support a strong, cutting edge science, technology, and innovation economy still</w:t>
      </w:r>
      <w:r w:rsidR="00367D3F">
        <w:rPr>
          <w:rFonts w:ascii="Times New Roman" w:hAnsi="Times New Roman" w:cs="Times New Roman"/>
        </w:rPr>
        <w:t xml:space="preserve"> is</w:t>
      </w:r>
      <w:r w:rsidR="00E90859" w:rsidRPr="00F62CC1">
        <w:rPr>
          <w:rFonts w:ascii="Times New Roman" w:hAnsi="Times New Roman" w:cs="Times New Roman"/>
        </w:rPr>
        <w:t xml:space="preserve"> in its early stages of evolution</w:t>
      </w:r>
      <w:r w:rsidR="00D67762" w:rsidRPr="00F62CC1">
        <w:rPr>
          <w:rFonts w:ascii="Times New Roman" w:hAnsi="Times New Roman" w:cs="Times New Roman"/>
        </w:rPr>
        <w:t>.</w:t>
      </w:r>
      <w:r w:rsidR="00CC4F8A" w:rsidRPr="00F62CC1">
        <w:rPr>
          <w:rFonts w:ascii="Times New Roman" w:hAnsi="Times New Roman" w:cs="Times New Roman"/>
        </w:rPr>
        <w:t xml:space="preserve"> </w:t>
      </w:r>
    </w:p>
    <w:p w:rsidR="00F0681C" w:rsidRPr="00F62CC1" w:rsidRDefault="00E90859" w:rsidP="008B3551">
      <w:pPr>
        <w:spacing w:line="480" w:lineRule="auto"/>
        <w:ind w:firstLine="720"/>
        <w:rPr>
          <w:rFonts w:ascii="Times New Roman" w:hAnsi="Times New Roman" w:cs="Times New Roman"/>
        </w:rPr>
      </w:pPr>
      <w:r w:rsidRPr="00F62CC1">
        <w:rPr>
          <w:rFonts w:ascii="Times New Roman" w:hAnsi="Times New Roman" w:cs="Times New Roman"/>
        </w:rPr>
        <w:t>As we contemplate the current state of affairs, we must ask ourselves if</w:t>
      </w:r>
      <w:r w:rsidR="00CC4F8A" w:rsidRPr="00F62CC1">
        <w:rPr>
          <w:rFonts w:ascii="Times New Roman" w:hAnsi="Times New Roman" w:cs="Times New Roman"/>
        </w:rPr>
        <w:t xml:space="preserve"> these earl</w:t>
      </w:r>
      <w:r w:rsidR="00432ABE" w:rsidRPr="00F62CC1">
        <w:rPr>
          <w:rFonts w:ascii="Times New Roman" w:hAnsi="Times New Roman" w:cs="Times New Roman"/>
        </w:rPr>
        <w:t>y</w:t>
      </w:r>
      <w:r w:rsidR="00CC4F8A" w:rsidRPr="00F62CC1">
        <w:rPr>
          <w:rFonts w:ascii="Times New Roman" w:hAnsi="Times New Roman" w:cs="Times New Roman"/>
        </w:rPr>
        <w:t xml:space="preserve"> successes </w:t>
      </w:r>
      <w:r w:rsidRPr="00F62CC1">
        <w:rPr>
          <w:rFonts w:ascii="Times New Roman" w:hAnsi="Times New Roman" w:cs="Times New Roman"/>
        </w:rPr>
        <w:t xml:space="preserve">are </w:t>
      </w:r>
      <w:r w:rsidR="00CC4F8A" w:rsidRPr="00F62CC1">
        <w:rPr>
          <w:rFonts w:ascii="Times New Roman" w:hAnsi="Times New Roman" w:cs="Times New Roman"/>
        </w:rPr>
        <w:t>sustainable</w:t>
      </w:r>
      <w:r w:rsidR="00B94B3D" w:rsidRPr="00F62CC1">
        <w:rPr>
          <w:rFonts w:ascii="Times New Roman" w:hAnsi="Times New Roman" w:cs="Times New Roman"/>
        </w:rPr>
        <w:t>, laying the foundation for real transformation,</w:t>
      </w:r>
      <w:r w:rsidR="00CC4F8A" w:rsidRPr="00F62CC1">
        <w:rPr>
          <w:rFonts w:ascii="Times New Roman" w:hAnsi="Times New Roman" w:cs="Times New Roman"/>
        </w:rPr>
        <w:t xml:space="preserve"> or </w:t>
      </w:r>
      <w:r w:rsidRPr="00F62CC1">
        <w:rPr>
          <w:rFonts w:ascii="Times New Roman" w:hAnsi="Times New Roman" w:cs="Times New Roman"/>
        </w:rPr>
        <w:t>whether</w:t>
      </w:r>
      <w:r w:rsidR="00CC4F8A" w:rsidRPr="00F62CC1">
        <w:rPr>
          <w:rFonts w:ascii="Times New Roman" w:hAnsi="Times New Roman" w:cs="Times New Roman"/>
        </w:rPr>
        <w:t xml:space="preserve"> they</w:t>
      </w:r>
      <w:r w:rsidRPr="00F62CC1">
        <w:rPr>
          <w:rFonts w:ascii="Times New Roman" w:hAnsi="Times New Roman" w:cs="Times New Roman"/>
        </w:rPr>
        <w:t xml:space="preserve"> represent</w:t>
      </w:r>
      <w:r w:rsidR="00CC4F8A" w:rsidRPr="00F62CC1">
        <w:rPr>
          <w:rFonts w:ascii="Times New Roman" w:hAnsi="Times New Roman" w:cs="Times New Roman"/>
        </w:rPr>
        <w:t xml:space="preserve"> missed opportunities</w:t>
      </w:r>
      <w:r w:rsidR="00B94B3D" w:rsidRPr="00F62CC1">
        <w:rPr>
          <w:rFonts w:ascii="Times New Roman" w:hAnsi="Times New Roman" w:cs="Times New Roman"/>
        </w:rPr>
        <w:t xml:space="preserve"> teasing us into believing we are moving forward</w:t>
      </w:r>
      <w:r w:rsidR="00432ABE" w:rsidRPr="00F62CC1">
        <w:rPr>
          <w:rFonts w:ascii="Times New Roman" w:hAnsi="Times New Roman" w:cs="Times New Roman"/>
        </w:rPr>
        <w:t xml:space="preserve"> when in fact little real change </w:t>
      </w:r>
      <w:r w:rsidR="00D51876" w:rsidRPr="00F62CC1">
        <w:rPr>
          <w:rFonts w:ascii="Times New Roman" w:hAnsi="Times New Roman" w:cs="Times New Roman"/>
        </w:rPr>
        <w:t xml:space="preserve">under the surface </w:t>
      </w:r>
      <w:r w:rsidR="00432ABE" w:rsidRPr="00F62CC1">
        <w:rPr>
          <w:rFonts w:ascii="Times New Roman" w:hAnsi="Times New Roman" w:cs="Times New Roman"/>
        </w:rPr>
        <w:t>has taken root</w:t>
      </w:r>
      <w:r w:rsidR="00CC4F8A" w:rsidRPr="00F62CC1">
        <w:rPr>
          <w:rFonts w:ascii="Times New Roman" w:hAnsi="Times New Roman" w:cs="Times New Roman"/>
        </w:rPr>
        <w:t xml:space="preserve">? </w:t>
      </w:r>
      <w:r w:rsidR="00C117A9" w:rsidRPr="00F62CC1">
        <w:rPr>
          <w:rFonts w:ascii="Times New Roman" w:hAnsi="Times New Roman" w:cs="Times New Roman"/>
        </w:rPr>
        <w:t>Wherever the truth may lie, we can all agree that there</w:t>
      </w:r>
      <w:r w:rsidR="004F417A" w:rsidRPr="00F62CC1">
        <w:rPr>
          <w:rFonts w:ascii="Times New Roman" w:hAnsi="Times New Roman" w:cs="Times New Roman"/>
        </w:rPr>
        <w:t xml:space="preserve"> is an urgency to the changes about which we have been speaking over these last </w:t>
      </w:r>
      <w:r w:rsidR="004D05C7">
        <w:rPr>
          <w:rFonts w:ascii="Times New Roman" w:hAnsi="Times New Roman" w:cs="Times New Roman"/>
        </w:rPr>
        <w:t>year</w:t>
      </w:r>
      <w:r w:rsidR="004F417A" w:rsidRPr="00F62CC1">
        <w:rPr>
          <w:rFonts w:ascii="Times New Roman" w:hAnsi="Times New Roman" w:cs="Times New Roman"/>
        </w:rPr>
        <w:t>s</w:t>
      </w:r>
      <w:r w:rsidR="00C117A9" w:rsidRPr="00F62CC1">
        <w:rPr>
          <w:rFonts w:ascii="Times New Roman" w:hAnsi="Times New Roman" w:cs="Times New Roman"/>
        </w:rPr>
        <w:t xml:space="preserve">. </w:t>
      </w:r>
      <w:r w:rsidR="00C03886" w:rsidRPr="00F62CC1">
        <w:rPr>
          <w:rFonts w:ascii="Times New Roman" w:hAnsi="Times New Roman" w:cs="Times New Roman"/>
        </w:rPr>
        <w:t>It is no understatement to say that h</w:t>
      </w:r>
      <w:r w:rsidR="00C117A9" w:rsidRPr="00F62CC1">
        <w:rPr>
          <w:rFonts w:ascii="Times New Roman" w:hAnsi="Times New Roman" w:cs="Times New Roman"/>
        </w:rPr>
        <w:t xml:space="preserve">ow we respond today will be critical to what the future will hold. </w:t>
      </w:r>
    </w:p>
    <w:p w:rsidR="00C62D8B" w:rsidRPr="00F62CC1" w:rsidRDefault="00C62D8B" w:rsidP="008B3551">
      <w:pPr>
        <w:spacing w:line="480" w:lineRule="auto"/>
        <w:ind w:firstLine="720"/>
        <w:rPr>
          <w:rFonts w:ascii="Times New Roman" w:hAnsi="Times New Roman" w:cs="Times New Roman"/>
        </w:rPr>
      </w:pPr>
      <w:r w:rsidRPr="00F62CC1">
        <w:rPr>
          <w:rFonts w:ascii="Times New Roman" w:hAnsi="Times New Roman" w:cs="Times New Roman"/>
        </w:rPr>
        <w:t xml:space="preserve">So let me take us back to the year </w:t>
      </w:r>
      <w:r w:rsidR="005653A3">
        <w:rPr>
          <w:rFonts w:ascii="Times New Roman" w:hAnsi="Times New Roman" w:cs="Times New Roman"/>
        </w:rPr>
        <w:t xml:space="preserve">the </w:t>
      </w:r>
      <w:r w:rsidRPr="00F62CC1">
        <w:rPr>
          <w:rFonts w:ascii="Times New Roman" w:hAnsi="Times New Roman" w:cs="Times New Roman"/>
        </w:rPr>
        <w:t>ARPA</w:t>
      </w:r>
      <w:r w:rsidR="005653A3">
        <w:rPr>
          <w:rFonts w:ascii="Times New Roman" w:hAnsi="Times New Roman" w:cs="Times New Roman"/>
        </w:rPr>
        <w:t xml:space="preserve"> Institute</w:t>
      </w:r>
      <w:r w:rsidRPr="00F62CC1">
        <w:rPr>
          <w:rFonts w:ascii="Times New Roman" w:hAnsi="Times New Roman" w:cs="Times New Roman"/>
        </w:rPr>
        <w:t xml:space="preserve"> was founded, 1992, and the challenges and hopes facing the newly established Republic of Armenia. </w:t>
      </w:r>
      <w:r w:rsidR="00B83CFB" w:rsidRPr="00F62CC1">
        <w:rPr>
          <w:rFonts w:ascii="Times New Roman" w:hAnsi="Times New Roman" w:cs="Times New Roman"/>
        </w:rPr>
        <w:t xml:space="preserve">As many of us witnessed in those early years, Armenia faced many challenges. </w:t>
      </w:r>
      <w:r w:rsidRPr="00F62CC1">
        <w:rPr>
          <w:rFonts w:ascii="Times New Roman" w:hAnsi="Times New Roman" w:cs="Times New Roman"/>
        </w:rPr>
        <w:t xml:space="preserve">Engulfed in war with neighboring Azerbaijan, fighting for self-determination in Artsakh, still recovering from the aftermath of the devastating </w:t>
      </w:r>
      <w:proofErr w:type="spellStart"/>
      <w:r w:rsidRPr="00F62CC1">
        <w:rPr>
          <w:rFonts w:ascii="Times New Roman" w:hAnsi="Times New Roman" w:cs="Times New Roman"/>
        </w:rPr>
        <w:t>Spitak</w:t>
      </w:r>
      <w:proofErr w:type="spellEnd"/>
      <w:r w:rsidRPr="00F62CC1">
        <w:rPr>
          <w:rFonts w:ascii="Times New Roman" w:hAnsi="Times New Roman" w:cs="Times New Roman"/>
        </w:rPr>
        <w:t xml:space="preserve"> earthquake in 1988,</w:t>
      </w:r>
      <w:r w:rsidR="00B83CFB" w:rsidRPr="00F62CC1">
        <w:rPr>
          <w:rFonts w:ascii="Times New Roman" w:hAnsi="Times New Roman" w:cs="Times New Roman"/>
        </w:rPr>
        <w:t xml:space="preserve"> facing hours of darkness every day, the road ahead paradoxically looked both dire and hopeful.</w:t>
      </w:r>
      <w:r w:rsidRPr="00F62CC1">
        <w:rPr>
          <w:rFonts w:ascii="Times New Roman" w:hAnsi="Times New Roman" w:cs="Times New Roman"/>
        </w:rPr>
        <w:t xml:space="preserve"> Armenia’s newly established independence was a dream come true for many of us in the Diaspora and a call to do all we c</w:t>
      </w:r>
      <w:r w:rsidR="006E3B6D" w:rsidRPr="00F62CC1">
        <w:rPr>
          <w:rFonts w:ascii="Times New Roman" w:hAnsi="Times New Roman" w:cs="Times New Roman"/>
        </w:rPr>
        <w:t>ould</w:t>
      </w:r>
      <w:r w:rsidRPr="00F62CC1">
        <w:rPr>
          <w:rFonts w:ascii="Times New Roman" w:hAnsi="Times New Roman" w:cs="Times New Roman"/>
        </w:rPr>
        <w:t xml:space="preserve"> to honor the martyrs – now Saints – of the Armenian genocide by ensuring our</w:t>
      </w:r>
      <w:r w:rsidR="00406064" w:rsidRPr="00F62CC1">
        <w:rPr>
          <w:rFonts w:ascii="Times New Roman" w:hAnsi="Times New Roman" w:cs="Times New Roman"/>
        </w:rPr>
        <w:t xml:space="preserve"> first independent</w:t>
      </w:r>
      <w:r w:rsidRPr="00F62CC1">
        <w:rPr>
          <w:rFonts w:ascii="Times New Roman" w:hAnsi="Times New Roman" w:cs="Times New Roman"/>
        </w:rPr>
        <w:t xml:space="preserve"> homeland </w:t>
      </w:r>
      <w:r w:rsidR="00406064" w:rsidRPr="00F62CC1">
        <w:rPr>
          <w:rFonts w:ascii="Times New Roman" w:hAnsi="Times New Roman" w:cs="Times New Roman"/>
        </w:rPr>
        <w:t xml:space="preserve">in 500 years </w:t>
      </w:r>
      <w:r w:rsidRPr="00F62CC1">
        <w:rPr>
          <w:rFonts w:ascii="Times New Roman" w:hAnsi="Times New Roman" w:cs="Times New Roman"/>
        </w:rPr>
        <w:t xml:space="preserve">had a chance at peace and prosperity. </w:t>
      </w:r>
      <w:r w:rsidR="00C0520A" w:rsidRPr="00F62CC1">
        <w:rPr>
          <w:rFonts w:ascii="Times New Roman" w:hAnsi="Times New Roman" w:cs="Times New Roman"/>
        </w:rPr>
        <w:t>Despite these many challenges—or indeed, perhaps because of them—f</w:t>
      </w:r>
      <w:r w:rsidRPr="00F62CC1">
        <w:rPr>
          <w:rFonts w:ascii="Times New Roman" w:hAnsi="Times New Roman" w:cs="Times New Roman"/>
        </w:rPr>
        <w:t xml:space="preserve">orward looking Armenians established impactful institutions like </w:t>
      </w:r>
      <w:r w:rsidR="000D0537">
        <w:rPr>
          <w:rFonts w:ascii="Times New Roman" w:hAnsi="Times New Roman" w:cs="Times New Roman"/>
        </w:rPr>
        <w:t xml:space="preserve">the </w:t>
      </w:r>
      <w:r w:rsidRPr="00F62CC1">
        <w:rPr>
          <w:rFonts w:ascii="Times New Roman" w:hAnsi="Times New Roman" w:cs="Times New Roman"/>
        </w:rPr>
        <w:t>ARPA</w:t>
      </w:r>
      <w:r w:rsidR="000D0537">
        <w:rPr>
          <w:rFonts w:ascii="Times New Roman" w:hAnsi="Times New Roman" w:cs="Times New Roman"/>
        </w:rPr>
        <w:t xml:space="preserve"> Institute</w:t>
      </w:r>
      <w:r w:rsidRPr="00F62CC1">
        <w:rPr>
          <w:rFonts w:ascii="Times New Roman" w:hAnsi="Times New Roman" w:cs="Times New Roman"/>
        </w:rPr>
        <w:t xml:space="preserve">. And what made ARPA special was its targeted, clearly focused mission </w:t>
      </w:r>
      <w:r w:rsidR="00111C14" w:rsidRPr="00F62CC1">
        <w:rPr>
          <w:rFonts w:ascii="Times New Roman" w:hAnsi="Times New Roman" w:cs="Times New Roman"/>
        </w:rPr>
        <w:t xml:space="preserve">on </w:t>
      </w:r>
      <w:r w:rsidR="00406064" w:rsidRPr="00F62CC1">
        <w:rPr>
          <w:rFonts w:ascii="Times New Roman" w:hAnsi="Times New Roman" w:cs="Times New Roman"/>
        </w:rPr>
        <w:t xml:space="preserve">science, technology, </w:t>
      </w:r>
      <w:r w:rsidR="0010124A" w:rsidRPr="00F62CC1">
        <w:rPr>
          <w:rFonts w:ascii="Times New Roman" w:hAnsi="Times New Roman" w:cs="Times New Roman"/>
        </w:rPr>
        <w:t>energy and healthcare</w:t>
      </w:r>
      <w:r w:rsidR="006774A0" w:rsidRPr="00F62CC1">
        <w:rPr>
          <w:rFonts w:ascii="Times New Roman" w:hAnsi="Times New Roman" w:cs="Times New Roman"/>
        </w:rPr>
        <w:t>, all critical to the health and wellbeing of the new nation. As just a few example</w:t>
      </w:r>
      <w:r w:rsidR="00F77C06" w:rsidRPr="00F62CC1">
        <w:rPr>
          <w:rFonts w:ascii="Times New Roman" w:hAnsi="Times New Roman" w:cs="Times New Roman"/>
        </w:rPr>
        <w:t>s</w:t>
      </w:r>
      <w:r w:rsidR="006774A0" w:rsidRPr="00F62CC1">
        <w:rPr>
          <w:rFonts w:ascii="Times New Roman" w:hAnsi="Times New Roman" w:cs="Times New Roman"/>
        </w:rPr>
        <w:t xml:space="preserve">, ARPA helped organize the first energy conference in Yerevan in 1992 that led to the decision to re-start the </w:t>
      </w:r>
      <w:proofErr w:type="spellStart"/>
      <w:r w:rsidR="006774A0" w:rsidRPr="00F62CC1">
        <w:rPr>
          <w:rFonts w:ascii="Times New Roman" w:hAnsi="Times New Roman" w:cs="Times New Roman"/>
        </w:rPr>
        <w:t>Medzamor</w:t>
      </w:r>
      <w:proofErr w:type="spellEnd"/>
      <w:r w:rsidR="006774A0" w:rsidRPr="00F62CC1">
        <w:rPr>
          <w:rFonts w:ascii="Times New Roman" w:hAnsi="Times New Roman" w:cs="Times New Roman"/>
        </w:rPr>
        <w:t xml:space="preserve"> Nuclear Power plant</w:t>
      </w:r>
      <w:r w:rsidR="000D0537">
        <w:rPr>
          <w:rFonts w:ascii="Times New Roman" w:hAnsi="Times New Roman" w:cs="Times New Roman"/>
        </w:rPr>
        <w:t>.</w:t>
      </w:r>
      <w:r w:rsidR="004D65D7" w:rsidRPr="00F62CC1">
        <w:rPr>
          <w:rFonts w:ascii="Times New Roman" w:hAnsi="Times New Roman" w:cs="Times New Roman"/>
        </w:rPr>
        <w:t xml:space="preserve"> </w:t>
      </w:r>
      <w:r w:rsidR="000D0537">
        <w:rPr>
          <w:rFonts w:ascii="Times New Roman" w:hAnsi="Times New Roman" w:cs="Times New Roman"/>
        </w:rPr>
        <w:t>T</w:t>
      </w:r>
      <w:r w:rsidR="008A4D8B" w:rsidRPr="00F62CC1">
        <w:rPr>
          <w:rFonts w:ascii="Times New Roman" w:hAnsi="Times New Roman" w:cs="Times New Roman"/>
        </w:rPr>
        <w:t xml:space="preserve">hirty years later, it has turned its attention to green energy and </w:t>
      </w:r>
      <w:r w:rsidR="004D65D7" w:rsidRPr="00F62CC1">
        <w:rPr>
          <w:rFonts w:ascii="Times New Roman" w:hAnsi="Times New Roman" w:cs="Times New Roman"/>
        </w:rPr>
        <w:t>sustainability</w:t>
      </w:r>
      <w:r w:rsidR="000D0537">
        <w:rPr>
          <w:rFonts w:ascii="Times New Roman" w:hAnsi="Times New Roman" w:cs="Times New Roman"/>
        </w:rPr>
        <w:t>. It</w:t>
      </w:r>
      <w:r w:rsidR="006774A0" w:rsidRPr="00F62CC1">
        <w:rPr>
          <w:rFonts w:ascii="Times New Roman" w:hAnsi="Times New Roman" w:cs="Times New Roman"/>
        </w:rPr>
        <w:t xml:space="preserve"> </w:t>
      </w:r>
      <w:r w:rsidR="00187F40" w:rsidRPr="00F62CC1">
        <w:rPr>
          <w:rFonts w:ascii="Times New Roman" w:hAnsi="Times New Roman" w:cs="Times New Roman"/>
        </w:rPr>
        <w:t xml:space="preserve">established the </w:t>
      </w:r>
      <w:proofErr w:type="spellStart"/>
      <w:r w:rsidR="00187F40" w:rsidRPr="00F62CC1">
        <w:rPr>
          <w:rFonts w:ascii="Times New Roman" w:hAnsi="Times New Roman" w:cs="Times New Roman"/>
        </w:rPr>
        <w:t>Sarko</w:t>
      </w:r>
      <w:proofErr w:type="spellEnd"/>
      <w:r w:rsidR="00187F40" w:rsidRPr="00F62CC1">
        <w:rPr>
          <w:rFonts w:ascii="Times New Roman" w:hAnsi="Times New Roman" w:cs="Times New Roman"/>
        </w:rPr>
        <w:t xml:space="preserve"> </w:t>
      </w:r>
      <w:proofErr w:type="spellStart"/>
      <w:r w:rsidR="00187F40" w:rsidRPr="00F62CC1">
        <w:rPr>
          <w:rFonts w:ascii="Times New Roman" w:hAnsi="Times New Roman" w:cs="Times New Roman"/>
        </w:rPr>
        <w:t>Tilkian</w:t>
      </w:r>
      <w:proofErr w:type="spellEnd"/>
      <w:r w:rsidR="00187F40" w:rsidRPr="00F62CC1">
        <w:rPr>
          <w:rFonts w:ascii="Times New Roman" w:hAnsi="Times New Roman" w:cs="Times New Roman"/>
        </w:rPr>
        <w:t xml:space="preserve"> Blood Bank in </w:t>
      </w:r>
      <w:proofErr w:type="spellStart"/>
      <w:r w:rsidR="00187F40" w:rsidRPr="00F62CC1">
        <w:rPr>
          <w:rFonts w:ascii="Times New Roman" w:hAnsi="Times New Roman" w:cs="Times New Roman"/>
        </w:rPr>
        <w:t>Erebuni</w:t>
      </w:r>
      <w:proofErr w:type="spellEnd"/>
      <w:r w:rsidR="00187F40" w:rsidRPr="00F62CC1">
        <w:rPr>
          <w:rFonts w:ascii="Times New Roman" w:hAnsi="Times New Roman" w:cs="Times New Roman"/>
        </w:rPr>
        <w:t xml:space="preserve"> Hospital and helped establish the Gyumri blood bank, addressed health education, particularly around smoking and heart disease, and has made significant contributions in the areas of science, technology</w:t>
      </w:r>
      <w:r w:rsidR="00103B1C" w:rsidRPr="00F62CC1">
        <w:rPr>
          <w:rFonts w:ascii="Times New Roman" w:hAnsi="Times New Roman" w:cs="Times New Roman"/>
        </w:rPr>
        <w:t>, education,</w:t>
      </w:r>
      <w:r w:rsidR="00187F40" w:rsidRPr="00F62CC1">
        <w:rPr>
          <w:rFonts w:ascii="Times New Roman" w:hAnsi="Times New Roman" w:cs="Times New Roman"/>
        </w:rPr>
        <w:t xml:space="preserve"> and innovation. </w:t>
      </w:r>
    </w:p>
    <w:p w:rsidR="00187F40" w:rsidRPr="00F62CC1" w:rsidRDefault="00187F40" w:rsidP="008B3551">
      <w:pPr>
        <w:spacing w:line="480" w:lineRule="auto"/>
        <w:ind w:firstLine="720"/>
        <w:rPr>
          <w:rFonts w:ascii="Times New Roman" w:hAnsi="Times New Roman" w:cs="Times New Roman"/>
        </w:rPr>
      </w:pPr>
      <w:r w:rsidRPr="00F62CC1">
        <w:rPr>
          <w:rFonts w:ascii="Times New Roman" w:hAnsi="Times New Roman" w:cs="Times New Roman"/>
        </w:rPr>
        <w:t xml:space="preserve">As part of its commitment to the development of competitive and cutting-edge science, technology, and innovation, ARPA recognized early </w:t>
      </w:r>
      <w:r w:rsidR="004041DC" w:rsidRPr="00F62CC1">
        <w:rPr>
          <w:rFonts w:ascii="Times New Roman" w:hAnsi="Times New Roman" w:cs="Times New Roman"/>
        </w:rPr>
        <w:t xml:space="preserve">on </w:t>
      </w:r>
      <w:r w:rsidRPr="00F62CC1">
        <w:rPr>
          <w:rFonts w:ascii="Times New Roman" w:hAnsi="Times New Roman" w:cs="Times New Roman"/>
        </w:rPr>
        <w:t xml:space="preserve">the importance of educating and creating opportunities for the next generation of Armenian scientists and innovators. While we </w:t>
      </w:r>
      <w:r w:rsidR="00E8289C">
        <w:rPr>
          <w:rFonts w:ascii="Times New Roman" w:hAnsi="Times New Roman" w:cs="Times New Roman"/>
        </w:rPr>
        <w:t xml:space="preserve">all </w:t>
      </w:r>
      <w:r w:rsidRPr="00F62CC1">
        <w:rPr>
          <w:rFonts w:ascii="Times New Roman" w:hAnsi="Times New Roman" w:cs="Times New Roman"/>
        </w:rPr>
        <w:t>ar</w:t>
      </w:r>
      <w:r w:rsidR="00E8289C">
        <w:rPr>
          <w:rFonts w:ascii="Times New Roman" w:hAnsi="Times New Roman" w:cs="Times New Roman"/>
        </w:rPr>
        <w:t>e</w:t>
      </w:r>
      <w:r w:rsidRPr="00F62CC1">
        <w:rPr>
          <w:rFonts w:ascii="Times New Roman" w:hAnsi="Times New Roman" w:cs="Times New Roman"/>
        </w:rPr>
        <w:t xml:space="preserve"> aware of Armenia’s strength in science and technology during the Soviet era,</w:t>
      </w:r>
      <w:r w:rsidR="00E8289C">
        <w:rPr>
          <w:rFonts w:ascii="Times New Roman" w:hAnsi="Times New Roman" w:cs="Times New Roman"/>
        </w:rPr>
        <w:t xml:space="preserve"> there was real concern that without intentional effort, that rich history was at risk.</w:t>
      </w:r>
      <w:r w:rsidRPr="00F62CC1">
        <w:rPr>
          <w:rFonts w:ascii="Times New Roman" w:hAnsi="Times New Roman" w:cs="Times New Roman"/>
        </w:rPr>
        <w:t xml:space="preserve"> </w:t>
      </w:r>
      <w:r w:rsidR="00E8289C">
        <w:rPr>
          <w:rFonts w:ascii="Times New Roman" w:hAnsi="Times New Roman" w:cs="Times New Roman"/>
        </w:rPr>
        <w:t>M</w:t>
      </w:r>
      <w:r w:rsidRPr="00F62CC1">
        <w:rPr>
          <w:rFonts w:ascii="Times New Roman" w:hAnsi="Times New Roman" w:cs="Times New Roman"/>
        </w:rPr>
        <w:t>any rightfully recognized the importance of building on that legacy and ensuring that it didn’t fade into history</w:t>
      </w:r>
      <w:r w:rsidR="00F00035" w:rsidRPr="00F62CC1">
        <w:rPr>
          <w:rFonts w:ascii="Times New Roman" w:hAnsi="Times New Roman" w:cs="Times New Roman"/>
        </w:rPr>
        <w:t>, and understood that without intentional investment and support, Armenia’s young talent would leave Armenia to find a better environment in which to develop their potential</w:t>
      </w:r>
      <w:r w:rsidRPr="00F62CC1">
        <w:rPr>
          <w:rFonts w:ascii="Times New Roman" w:hAnsi="Times New Roman" w:cs="Times New Roman"/>
        </w:rPr>
        <w:t>.</w:t>
      </w:r>
      <w:r w:rsidR="003F26D6" w:rsidRPr="00F62CC1">
        <w:rPr>
          <w:rFonts w:ascii="Times New Roman" w:hAnsi="Times New Roman" w:cs="Times New Roman"/>
        </w:rPr>
        <w:t xml:space="preserve"> </w:t>
      </w:r>
      <w:r w:rsidR="00040FC8" w:rsidRPr="00F62CC1">
        <w:rPr>
          <w:rFonts w:ascii="Times New Roman" w:hAnsi="Times New Roman" w:cs="Times New Roman"/>
        </w:rPr>
        <w:t>Indeed, some have called the generation that came of age during the immediate post-independence</w:t>
      </w:r>
      <w:r w:rsidR="003F26D6" w:rsidRPr="00F62CC1">
        <w:rPr>
          <w:rFonts w:ascii="Times New Roman" w:hAnsi="Times New Roman" w:cs="Times New Roman"/>
        </w:rPr>
        <w:t>1990s</w:t>
      </w:r>
      <w:r w:rsidR="003546A7">
        <w:rPr>
          <w:rFonts w:ascii="Times New Roman" w:hAnsi="Times New Roman" w:cs="Times New Roman"/>
        </w:rPr>
        <w:t xml:space="preserve"> </w:t>
      </w:r>
      <w:r w:rsidR="003F26D6" w:rsidRPr="00F62CC1">
        <w:rPr>
          <w:rFonts w:ascii="Times New Roman" w:hAnsi="Times New Roman" w:cs="Times New Roman"/>
        </w:rPr>
        <w:t>the lost generation</w:t>
      </w:r>
      <w:r w:rsidR="00040FC8" w:rsidRPr="00F62CC1">
        <w:rPr>
          <w:rFonts w:ascii="Times New Roman" w:hAnsi="Times New Roman" w:cs="Times New Roman"/>
        </w:rPr>
        <w:t xml:space="preserve">, as so many left Armenia to seek their fortunes </w:t>
      </w:r>
      <w:r w:rsidR="0033650D">
        <w:rPr>
          <w:rFonts w:ascii="Times New Roman" w:hAnsi="Times New Roman" w:cs="Times New Roman"/>
        </w:rPr>
        <w:t xml:space="preserve">and raise their families </w:t>
      </w:r>
      <w:r w:rsidR="00040FC8" w:rsidRPr="00F62CC1">
        <w:rPr>
          <w:rFonts w:ascii="Times New Roman" w:hAnsi="Times New Roman" w:cs="Times New Roman"/>
        </w:rPr>
        <w:t>elsewhere.</w:t>
      </w:r>
      <w:r w:rsidRPr="00F62CC1">
        <w:rPr>
          <w:rFonts w:ascii="Times New Roman" w:hAnsi="Times New Roman" w:cs="Times New Roman"/>
        </w:rPr>
        <w:t xml:space="preserve"> This is where ARPA’s investment in young scientists and innovators plays such an important role</w:t>
      </w:r>
      <w:r w:rsidR="00333A96" w:rsidRPr="00F62CC1">
        <w:rPr>
          <w:rFonts w:ascii="Times New Roman" w:hAnsi="Times New Roman" w:cs="Times New Roman"/>
        </w:rPr>
        <w:t>, with the goal of</w:t>
      </w:r>
      <w:r w:rsidR="00F00035" w:rsidRPr="00F62CC1">
        <w:rPr>
          <w:rFonts w:ascii="Times New Roman" w:hAnsi="Times New Roman" w:cs="Times New Roman"/>
        </w:rPr>
        <w:t xml:space="preserve"> </w:t>
      </w:r>
      <w:r w:rsidR="00333A96" w:rsidRPr="00F62CC1">
        <w:rPr>
          <w:rFonts w:ascii="Times New Roman" w:hAnsi="Times New Roman" w:cs="Times New Roman"/>
        </w:rPr>
        <w:t>k</w:t>
      </w:r>
      <w:r w:rsidR="00F00035" w:rsidRPr="00F62CC1">
        <w:rPr>
          <w:rFonts w:ascii="Times New Roman" w:hAnsi="Times New Roman" w:cs="Times New Roman"/>
        </w:rPr>
        <w:t xml:space="preserve">eeping Armenian talent in Armenia, ensuring it has the early support and education to develop its talent, create new pathways for innovation and product development, and become a regional center of scientific knowledge applied to the most urgent </w:t>
      </w:r>
      <w:r w:rsidR="00333A96" w:rsidRPr="00F62CC1">
        <w:rPr>
          <w:rFonts w:ascii="Times New Roman" w:hAnsi="Times New Roman" w:cs="Times New Roman"/>
        </w:rPr>
        <w:t>challenge</w:t>
      </w:r>
      <w:r w:rsidR="00F00035" w:rsidRPr="00F62CC1">
        <w:rPr>
          <w:rFonts w:ascii="Times New Roman" w:hAnsi="Times New Roman" w:cs="Times New Roman"/>
        </w:rPr>
        <w:t>s of the day.</w:t>
      </w:r>
      <w:r w:rsidR="00081310" w:rsidRPr="00F62CC1">
        <w:rPr>
          <w:rFonts w:ascii="Times New Roman" w:hAnsi="Times New Roman" w:cs="Times New Roman"/>
        </w:rPr>
        <w:t xml:space="preserve"> In this context, I draw your attention to the annual Invention Competition ARPA established for young scientists and its promotion of tech transfer through technical seminars that bring experts from Los Angeles and other parts of the Diaspora to encourage and support research and </w:t>
      </w:r>
      <w:r w:rsidR="004041DC" w:rsidRPr="00F62CC1">
        <w:rPr>
          <w:rFonts w:ascii="Times New Roman" w:hAnsi="Times New Roman" w:cs="Times New Roman"/>
        </w:rPr>
        <w:t>entrepreneurship</w:t>
      </w:r>
      <w:r w:rsidR="00081310" w:rsidRPr="00F62CC1">
        <w:rPr>
          <w:rFonts w:ascii="Times New Roman" w:hAnsi="Times New Roman" w:cs="Times New Roman"/>
        </w:rPr>
        <w:t xml:space="preserve"> in Armenia. This is </w:t>
      </w:r>
      <w:r w:rsidR="002C231E" w:rsidRPr="00F62CC1">
        <w:rPr>
          <w:rFonts w:ascii="Times New Roman" w:hAnsi="Times New Roman" w:cs="Times New Roman"/>
        </w:rPr>
        <w:t>an important</w:t>
      </w:r>
      <w:r w:rsidR="00081310" w:rsidRPr="00F62CC1">
        <w:rPr>
          <w:rFonts w:ascii="Times New Roman" w:hAnsi="Times New Roman" w:cs="Times New Roman"/>
        </w:rPr>
        <w:t xml:space="preserve"> foundation for the future.</w:t>
      </w:r>
    </w:p>
    <w:p w:rsidR="00F129D8" w:rsidRPr="00F62CC1" w:rsidRDefault="00CD4B9A" w:rsidP="008B3551">
      <w:pPr>
        <w:spacing w:line="480" w:lineRule="auto"/>
        <w:ind w:firstLine="720"/>
        <w:rPr>
          <w:rFonts w:ascii="Times New Roman" w:hAnsi="Times New Roman" w:cs="Times New Roman"/>
        </w:rPr>
      </w:pPr>
      <w:r w:rsidRPr="00F62CC1">
        <w:rPr>
          <w:rFonts w:ascii="Times New Roman" w:hAnsi="Times New Roman" w:cs="Times New Roman"/>
        </w:rPr>
        <w:t xml:space="preserve">Now </w:t>
      </w:r>
      <w:r w:rsidR="008650AE">
        <w:rPr>
          <w:rFonts w:ascii="Times New Roman" w:hAnsi="Times New Roman" w:cs="Times New Roman"/>
        </w:rPr>
        <w:t xml:space="preserve">the </w:t>
      </w:r>
      <w:r w:rsidRPr="00F62CC1">
        <w:rPr>
          <w:rFonts w:ascii="Times New Roman" w:hAnsi="Times New Roman" w:cs="Times New Roman"/>
        </w:rPr>
        <w:t xml:space="preserve">ARPA </w:t>
      </w:r>
      <w:r w:rsidR="008650AE">
        <w:rPr>
          <w:rFonts w:ascii="Times New Roman" w:hAnsi="Times New Roman" w:cs="Times New Roman"/>
        </w:rPr>
        <w:t xml:space="preserve">Institute </w:t>
      </w:r>
      <w:r w:rsidRPr="00F62CC1">
        <w:rPr>
          <w:rFonts w:ascii="Times New Roman" w:hAnsi="Times New Roman" w:cs="Times New Roman"/>
        </w:rPr>
        <w:t>hasn’t done this alone. Many others have been working and investing in Armenia over these last three decades – from the establishment of the American University of Armenia (AUA)</w:t>
      </w:r>
      <w:r w:rsidR="00687EF2" w:rsidRPr="00F62CC1">
        <w:rPr>
          <w:rFonts w:ascii="Times New Roman" w:hAnsi="Times New Roman" w:cs="Times New Roman"/>
        </w:rPr>
        <w:t xml:space="preserve">, </w:t>
      </w:r>
      <w:r w:rsidR="00AE7DA3" w:rsidRPr="00F62CC1">
        <w:rPr>
          <w:rFonts w:ascii="Times New Roman" w:hAnsi="Times New Roman" w:cs="Times New Roman"/>
        </w:rPr>
        <w:t xml:space="preserve">the TUMO Center for Creative Technologies, </w:t>
      </w:r>
      <w:r w:rsidR="00687EF2" w:rsidRPr="00F62CC1">
        <w:rPr>
          <w:rFonts w:ascii="Times New Roman" w:hAnsi="Times New Roman" w:cs="Times New Roman"/>
        </w:rPr>
        <w:t>the Armenian Wellness Center,</w:t>
      </w:r>
      <w:r w:rsidR="00D92AB3" w:rsidRPr="00F62CC1">
        <w:rPr>
          <w:rFonts w:ascii="Times New Roman" w:hAnsi="Times New Roman" w:cs="Times New Roman"/>
        </w:rPr>
        <w:t xml:space="preserve"> </w:t>
      </w:r>
      <w:r w:rsidR="00AE7DA3" w:rsidRPr="00F62CC1">
        <w:rPr>
          <w:rFonts w:ascii="Times New Roman" w:hAnsi="Times New Roman" w:cs="Times New Roman"/>
        </w:rPr>
        <w:t xml:space="preserve">the Children of Armenia Fund (COAF), </w:t>
      </w:r>
      <w:r w:rsidR="00D92AB3" w:rsidRPr="00F62CC1">
        <w:rPr>
          <w:rFonts w:ascii="Times New Roman" w:hAnsi="Times New Roman" w:cs="Times New Roman"/>
        </w:rPr>
        <w:t xml:space="preserve">the Foundation for Armenian Science and Technology (FAST), </w:t>
      </w:r>
      <w:r w:rsidR="00E152D3" w:rsidRPr="00F62CC1">
        <w:rPr>
          <w:rFonts w:ascii="Times New Roman" w:hAnsi="Times New Roman" w:cs="Times New Roman"/>
        </w:rPr>
        <w:t xml:space="preserve">the Enterprise Incubator Foundation (EIF) at the Gyumri Technology Center, </w:t>
      </w:r>
      <w:r w:rsidR="00687EF2" w:rsidRPr="00F62CC1">
        <w:rPr>
          <w:rFonts w:ascii="Times New Roman" w:hAnsi="Times New Roman" w:cs="Times New Roman"/>
        </w:rPr>
        <w:t>and so many more</w:t>
      </w:r>
      <w:r w:rsidR="00D92AB3" w:rsidRPr="00F62CC1">
        <w:rPr>
          <w:rFonts w:ascii="Times New Roman" w:hAnsi="Times New Roman" w:cs="Times New Roman"/>
        </w:rPr>
        <w:t>.</w:t>
      </w:r>
      <w:r w:rsidR="00687EF2" w:rsidRPr="00F62CC1">
        <w:rPr>
          <w:rFonts w:ascii="Times New Roman" w:hAnsi="Times New Roman" w:cs="Times New Roman"/>
        </w:rPr>
        <w:t xml:space="preserve"> </w:t>
      </w:r>
      <w:r w:rsidR="008D2D6E">
        <w:rPr>
          <w:rFonts w:ascii="Times New Roman" w:hAnsi="Times New Roman" w:cs="Times New Roman"/>
        </w:rPr>
        <w:t>I</w:t>
      </w:r>
      <w:r w:rsidR="00AE7DA3" w:rsidRPr="00F62CC1">
        <w:rPr>
          <w:rFonts w:ascii="Times New Roman" w:hAnsi="Times New Roman" w:cs="Times New Roman"/>
        </w:rPr>
        <w:t xml:space="preserve">ndeed, the development of </w:t>
      </w:r>
      <w:r w:rsidR="002720CA" w:rsidRPr="00F62CC1">
        <w:rPr>
          <w:rFonts w:ascii="Times New Roman" w:hAnsi="Times New Roman" w:cs="Times New Roman"/>
        </w:rPr>
        <w:t>s</w:t>
      </w:r>
      <w:r w:rsidR="00AE7DA3" w:rsidRPr="00F62CC1">
        <w:rPr>
          <w:rFonts w:ascii="Times New Roman" w:hAnsi="Times New Roman" w:cs="Times New Roman"/>
        </w:rPr>
        <w:t xml:space="preserve">cience and </w:t>
      </w:r>
      <w:r w:rsidR="002720CA" w:rsidRPr="00F62CC1">
        <w:rPr>
          <w:rFonts w:ascii="Times New Roman" w:hAnsi="Times New Roman" w:cs="Times New Roman"/>
        </w:rPr>
        <w:t>t</w:t>
      </w:r>
      <w:r w:rsidR="00AE7DA3" w:rsidRPr="00F62CC1">
        <w:rPr>
          <w:rFonts w:ascii="Times New Roman" w:hAnsi="Times New Roman" w:cs="Times New Roman"/>
        </w:rPr>
        <w:t xml:space="preserve">echnology and </w:t>
      </w:r>
      <w:r w:rsidR="009C6314" w:rsidRPr="00F62CC1">
        <w:rPr>
          <w:rFonts w:ascii="Times New Roman" w:hAnsi="Times New Roman" w:cs="Times New Roman"/>
        </w:rPr>
        <w:t>a robust</w:t>
      </w:r>
      <w:r w:rsidR="00AE7DA3" w:rsidRPr="00F62CC1">
        <w:rPr>
          <w:rFonts w:ascii="Times New Roman" w:hAnsi="Times New Roman" w:cs="Times New Roman"/>
        </w:rPr>
        <w:t xml:space="preserve"> educational pipeline</w:t>
      </w:r>
      <w:r w:rsidR="009C6314" w:rsidRPr="00F62CC1">
        <w:rPr>
          <w:rFonts w:ascii="Times New Roman" w:hAnsi="Times New Roman" w:cs="Times New Roman"/>
        </w:rPr>
        <w:t xml:space="preserve"> in these fields </w:t>
      </w:r>
      <w:r w:rsidR="00AE7DA3" w:rsidRPr="00F62CC1">
        <w:rPr>
          <w:rFonts w:ascii="Times New Roman" w:hAnsi="Times New Roman" w:cs="Times New Roman"/>
        </w:rPr>
        <w:t xml:space="preserve">is central to successive Armenian government’s strategy for economic development, capacity building, and </w:t>
      </w:r>
      <w:r w:rsidR="004041DC" w:rsidRPr="00F62CC1">
        <w:rPr>
          <w:rFonts w:ascii="Times New Roman" w:hAnsi="Times New Roman" w:cs="Times New Roman"/>
        </w:rPr>
        <w:t xml:space="preserve">strategic growth. </w:t>
      </w:r>
      <w:r w:rsidR="00A51ECB" w:rsidRPr="00F62CC1">
        <w:rPr>
          <w:rFonts w:ascii="Times New Roman" w:hAnsi="Times New Roman" w:cs="Times New Roman"/>
        </w:rPr>
        <w:t>And, as the recent 44-day war made painfully clear, a strong technology strategy and capacity building initiative</w:t>
      </w:r>
      <w:r w:rsidR="004041DC" w:rsidRPr="00F62CC1">
        <w:rPr>
          <w:rFonts w:ascii="Times New Roman" w:hAnsi="Times New Roman" w:cs="Times New Roman"/>
        </w:rPr>
        <w:t xml:space="preserve"> also</w:t>
      </w:r>
      <w:r w:rsidR="00A51ECB" w:rsidRPr="00F62CC1">
        <w:rPr>
          <w:rFonts w:ascii="Times New Roman" w:hAnsi="Times New Roman" w:cs="Times New Roman"/>
        </w:rPr>
        <w:t xml:space="preserve"> is</w:t>
      </w:r>
      <w:r w:rsidR="004041DC" w:rsidRPr="00F62CC1">
        <w:rPr>
          <w:rFonts w:ascii="Times New Roman" w:hAnsi="Times New Roman" w:cs="Times New Roman"/>
        </w:rPr>
        <w:t xml:space="preserve"> critical </w:t>
      </w:r>
      <w:r w:rsidR="00A51ECB" w:rsidRPr="00F62CC1">
        <w:rPr>
          <w:rFonts w:ascii="Times New Roman" w:hAnsi="Times New Roman" w:cs="Times New Roman"/>
        </w:rPr>
        <w:t>to</w:t>
      </w:r>
      <w:r w:rsidR="004041DC" w:rsidRPr="00F62CC1">
        <w:rPr>
          <w:rFonts w:ascii="Times New Roman" w:hAnsi="Times New Roman" w:cs="Times New Roman"/>
        </w:rPr>
        <w:t xml:space="preserve"> Armenia’s defense</w:t>
      </w:r>
      <w:r w:rsidR="00A51ECB" w:rsidRPr="00F62CC1">
        <w:rPr>
          <w:rFonts w:ascii="Times New Roman" w:hAnsi="Times New Roman" w:cs="Times New Roman"/>
        </w:rPr>
        <w:t xml:space="preserve"> and territorial integrity</w:t>
      </w:r>
      <w:r w:rsidR="004041DC" w:rsidRPr="00F62CC1">
        <w:rPr>
          <w:rFonts w:ascii="Times New Roman" w:hAnsi="Times New Roman" w:cs="Times New Roman"/>
        </w:rPr>
        <w:t>.</w:t>
      </w:r>
    </w:p>
    <w:p w:rsidR="00A51ECB" w:rsidRPr="00F62CC1" w:rsidRDefault="00A51ECB" w:rsidP="008B3551">
      <w:pPr>
        <w:spacing w:line="480" w:lineRule="auto"/>
        <w:ind w:firstLine="720"/>
        <w:rPr>
          <w:rFonts w:ascii="Times New Roman" w:hAnsi="Times New Roman" w:cs="Times New Roman"/>
        </w:rPr>
      </w:pPr>
      <w:r w:rsidRPr="00F62CC1">
        <w:rPr>
          <w:rFonts w:ascii="Times New Roman" w:hAnsi="Times New Roman" w:cs="Times New Roman"/>
        </w:rPr>
        <w:t>There are numerous significant efforts underway, both within Armenia and throughout the Diaspora, that defines Armenia’s economic—and, by extension, democratic—future through the lens of science and technology</w:t>
      </w:r>
      <w:r w:rsidR="008D2D6E">
        <w:rPr>
          <w:rFonts w:ascii="Times New Roman" w:hAnsi="Times New Roman" w:cs="Times New Roman"/>
        </w:rPr>
        <w:t xml:space="preserve"> and</w:t>
      </w:r>
      <w:r w:rsidR="00EC555A" w:rsidRPr="00F62CC1">
        <w:rPr>
          <w:rFonts w:ascii="Times New Roman" w:hAnsi="Times New Roman" w:cs="Times New Roman"/>
        </w:rPr>
        <w:t xml:space="preserve"> locate</w:t>
      </w:r>
      <w:r w:rsidR="008D2D6E">
        <w:rPr>
          <w:rFonts w:ascii="Times New Roman" w:hAnsi="Times New Roman" w:cs="Times New Roman"/>
        </w:rPr>
        <w:t xml:space="preserve"> strategies for enhancing</w:t>
      </w:r>
      <w:r w:rsidR="00EC555A" w:rsidRPr="00F62CC1">
        <w:rPr>
          <w:rFonts w:ascii="Times New Roman" w:hAnsi="Times New Roman" w:cs="Times New Roman"/>
        </w:rPr>
        <w:t xml:space="preserve"> science and technology at the </w:t>
      </w:r>
      <w:r w:rsidR="0047657F" w:rsidRPr="00F62CC1">
        <w:rPr>
          <w:rFonts w:ascii="Times New Roman" w:hAnsi="Times New Roman" w:cs="Times New Roman"/>
        </w:rPr>
        <w:t>national level</w:t>
      </w:r>
      <w:r w:rsidR="008D2D6E">
        <w:rPr>
          <w:rFonts w:ascii="Times New Roman" w:hAnsi="Times New Roman" w:cs="Times New Roman"/>
        </w:rPr>
        <w:t xml:space="preserve">. </w:t>
      </w:r>
      <w:r w:rsidR="00890F8F" w:rsidRPr="00F62CC1">
        <w:rPr>
          <w:rFonts w:ascii="Times New Roman" w:hAnsi="Times New Roman" w:cs="Times New Roman"/>
        </w:rPr>
        <w:t xml:space="preserve"> </w:t>
      </w:r>
      <w:r w:rsidR="008D2D6E">
        <w:rPr>
          <w:rFonts w:ascii="Times New Roman" w:hAnsi="Times New Roman" w:cs="Times New Roman"/>
        </w:rPr>
        <w:t>P</w:t>
      </w:r>
      <w:r w:rsidR="00890F8F" w:rsidRPr="00F62CC1">
        <w:rPr>
          <w:rFonts w:ascii="Times New Roman" w:hAnsi="Times New Roman" w:cs="Times New Roman"/>
        </w:rPr>
        <w:t xml:space="preserve">revious </w:t>
      </w:r>
      <w:r w:rsidR="00B45D80" w:rsidRPr="00F62CC1">
        <w:rPr>
          <w:rFonts w:ascii="Times New Roman" w:hAnsi="Times New Roman" w:cs="Times New Roman"/>
        </w:rPr>
        <w:t>leaders</w:t>
      </w:r>
      <w:r w:rsidR="00890F8F" w:rsidRPr="00F62CC1">
        <w:rPr>
          <w:rFonts w:ascii="Times New Roman" w:hAnsi="Times New Roman" w:cs="Times New Roman"/>
        </w:rPr>
        <w:t xml:space="preserve"> of the Republic of Armenia</w:t>
      </w:r>
      <w:r w:rsidR="00B45D80" w:rsidRPr="00F62CC1">
        <w:rPr>
          <w:rFonts w:ascii="Times New Roman" w:hAnsi="Times New Roman" w:cs="Times New Roman"/>
        </w:rPr>
        <w:t>—presidents and prime ministers—have recognized</w:t>
      </w:r>
      <w:r w:rsidR="00512D42">
        <w:rPr>
          <w:rFonts w:ascii="Times New Roman" w:hAnsi="Times New Roman" w:cs="Times New Roman"/>
        </w:rPr>
        <w:t xml:space="preserve"> that the emergence of an independent Armenian independence fulfilled long held dreams of Armenians worldwide. </w:t>
      </w:r>
      <w:r w:rsidR="007B4D41" w:rsidRPr="00F62CC1">
        <w:rPr>
          <w:rFonts w:ascii="Times New Roman" w:hAnsi="Times New Roman" w:cs="Times New Roman"/>
        </w:rPr>
        <w:t xml:space="preserve">For </w:t>
      </w:r>
      <w:r w:rsidR="00B45D80" w:rsidRPr="00F62CC1">
        <w:rPr>
          <w:rFonts w:ascii="Times New Roman" w:hAnsi="Times New Roman" w:cs="Times New Roman"/>
        </w:rPr>
        <w:t xml:space="preserve">these Armenian leaders, </w:t>
      </w:r>
      <w:r w:rsidR="007B4D41" w:rsidRPr="00F62CC1">
        <w:rPr>
          <w:rFonts w:ascii="Times New Roman" w:hAnsi="Times New Roman" w:cs="Times New Roman"/>
        </w:rPr>
        <w:t>such mastery of our own destiny was only possible by leaning into our scientific and technological strength and potential</w:t>
      </w:r>
      <w:r w:rsidR="00B45D80" w:rsidRPr="00F62CC1">
        <w:rPr>
          <w:rFonts w:ascii="Times New Roman" w:hAnsi="Times New Roman" w:cs="Times New Roman"/>
        </w:rPr>
        <w:t>, and led to the establishment of the Ministry of High</w:t>
      </w:r>
      <w:r w:rsidR="007B1A70" w:rsidRPr="00F62CC1">
        <w:rPr>
          <w:rFonts w:ascii="Times New Roman" w:hAnsi="Times New Roman" w:cs="Times New Roman"/>
        </w:rPr>
        <w:t>-</w:t>
      </w:r>
      <w:r w:rsidR="00B45D80" w:rsidRPr="00F62CC1">
        <w:rPr>
          <w:rFonts w:ascii="Times New Roman" w:hAnsi="Times New Roman" w:cs="Times New Roman"/>
        </w:rPr>
        <w:t>Tech</w:t>
      </w:r>
      <w:r w:rsidR="007B1A70" w:rsidRPr="00F62CC1">
        <w:rPr>
          <w:rFonts w:ascii="Times New Roman" w:hAnsi="Times New Roman" w:cs="Times New Roman"/>
        </w:rPr>
        <w:t xml:space="preserve"> Industry to create a locus for such development</w:t>
      </w:r>
      <w:r w:rsidR="007B4D41" w:rsidRPr="00F62CC1">
        <w:rPr>
          <w:rFonts w:ascii="Times New Roman" w:hAnsi="Times New Roman" w:cs="Times New Roman"/>
        </w:rPr>
        <w:t>.</w:t>
      </w:r>
      <w:r w:rsidR="00B45D80" w:rsidRPr="00F62CC1">
        <w:rPr>
          <w:rFonts w:ascii="Times New Roman" w:hAnsi="Times New Roman" w:cs="Times New Roman"/>
        </w:rPr>
        <w:t xml:space="preserve"> Likeminded strategists</w:t>
      </w:r>
      <w:r w:rsidR="0047657F" w:rsidRPr="00F62CC1">
        <w:rPr>
          <w:rFonts w:ascii="Times New Roman" w:hAnsi="Times New Roman" w:cs="Times New Roman"/>
        </w:rPr>
        <w:t xml:space="preserve"> also recognized </w:t>
      </w:r>
      <w:r w:rsidR="007B4D41" w:rsidRPr="00F62CC1">
        <w:rPr>
          <w:rFonts w:ascii="Times New Roman" w:hAnsi="Times New Roman" w:cs="Times New Roman"/>
        </w:rPr>
        <w:t xml:space="preserve">that such an approach needed to involve multiple sectors – economic and innovation, of course, but also </w:t>
      </w:r>
      <w:r w:rsidR="0047657F" w:rsidRPr="00F62CC1">
        <w:rPr>
          <w:rFonts w:ascii="Times New Roman" w:hAnsi="Times New Roman" w:cs="Times New Roman"/>
        </w:rPr>
        <w:t xml:space="preserve">finance, </w:t>
      </w:r>
      <w:r w:rsidR="007B4D41" w:rsidRPr="00F62CC1">
        <w:rPr>
          <w:rFonts w:ascii="Times New Roman" w:hAnsi="Times New Roman" w:cs="Times New Roman"/>
        </w:rPr>
        <w:t xml:space="preserve">government, civic life, and education. </w:t>
      </w:r>
      <w:r w:rsidR="006F1F78" w:rsidRPr="00F62CC1">
        <w:rPr>
          <w:rFonts w:ascii="Times New Roman" w:hAnsi="Times New Roman" w:cs="Times New Roman"/>
        </w:rPr>
        <w:t>Armenia certainly</w:t>
      </w:r>
      <w:r w:rsidR="00B45D80" w:rsidRPr="00F62CC1">
        <w:rPr>
          <w:rFonts w:ascii="Times New Roman" w:hAnsi="Times New Roman" w:cs="Times New Roman"/>
        </w:rPr>
        <w:t xml:space="preserve"> is</w:t>
      </w:r>
      <w:r w:rsidR="006F1F78" w:rsidRPr="00F62CC1">
        <w:rPr>
          <w:rFonts w:ascii="Times New Roman" w:hAnsi="Times New Roman" w:cs="Times New Roman"/>
        </w:rPr>
        <w:t xml:space="preserve"> making gains in each of these areas, but with every step forward, it seems we are taking at least a half step back – and at times, like during the 44-day war, we are knocked back even more. Let</w:t>
      </w:r>
      <w:r w:rsidR="00A32C08" w:rsidRPr="00F62CC1">
        <w:rPr>
          <w:rFonts w:ascii="Times New Roman" w:hAnsi="Times New Roman" w:cs="Times New Roman"/>
        </w:rPr>
        <w:t>’</w:t>
      </w:r>
      <w:r w:rsidR="006F1F78" w:rsidRPr="00F62CC1">
        <w:rPr>
          <w:rFonts w:ascii="Times New Roman" w:hAnsi="Times New Roman" w:cs="Times New Roman"/>
        </w:rPr>
        <w:t>s take them one by one:</w:t>
      </w:r>
    </w:p>
    <w:p w:rsidR="006F1F78" w:rsidRPr="00F62CC1" w:rsidRDefault="006F1F78" w:rsidP="006F1F78">
      <w:pPr>
        <w:pStyle w:val="ListParagraph"/>
        <w:numPr>
          <w:ilvl w:val="0"/>
          <w:numId w:val="1"/>
        </w:numPr>
        <w:spacing w:line="480" w:lineRule="auto"/>
        <w:rPr>
          <w:rFonts w:ascii="Times New Roman" w:hAnsi="Times New Roman" w:cs="Times New Roman"/>
        </w:rPr>
      </w:pPr>
      <w:r w:rsidRPr="00F62CC1">
        <w:rPr>
          <w:rFonts w:ascii="Times New Roman" w:hAnsi="Times New Roman" w:cs="Times New Roman"/>
          <w:i/>
        </w:rPr>
        <w:t>Economic and innovation</w:t>
      </w:r>
      <w:r w:rsidRPr="00F62CC1">
        <w:rPr>
          <w:rFonts w:ascii="Times New Roman" w:hAnsi="Times New Roman" w:cs="Times New Roman"/>
        </w:rPr>
        <w:t xml:space="preserve">: </w:t>
      </w:r>
      <w:r w:rsidR="004E2F0D" w:rsidRPr="00F62CC1">
        <w:rPr>
          <w:rFonts w:ascii="Times New Roman" w:hAnsi="Times New Roman" w:cs="Times New Roman"/>
        </w:rPr>
        <w:t xml:space="preserve">Clearly there is a healthy technology ecosystem developing in Armenia, which is </w:t>
      </w:r>
      <w:r w:rsidR="003F26D6" w:rsidRPr="00F62CC1">
        <w:rPr>
          <w:rFonts w:ascii="Times New Roman" w:hAnsi="Times New Roman" w:cs="Times New Roman"/>
        </w:rPr>
        <w:t xml:space="preserve">becoming known in some circles </w:t>
      </w:r>
      <w:r w:rsidR="004E2F0D" w:rsidRPr="00F62CC1">
        <w:rPr>
          <w:rFonts w:ascii="Times New Roman" w:hAnsi="Times New Roman" w:cs="Times New Roman"/>
        </w:rPr>
        <w:t>as a Smart Nation.</w:t>
      </w:r>
      <w:r w:rsidR="00AB2C61" w:rsidRPr="00F62CC1">
        <w:rPr>
          <w:rFonts w:ascii="Times New Roman" w:hAnsi="Times New Roman" w:cs="Times New Roman"/>
        </w:rPr>
        <w:t xml:space="preserve"> The arrival of hundreds</w:t>
      </w:r>
      <w:r w:rsidR="007B1A70" w:rsidRPr="00F62CC1">
        <w:rPr>
          <w:rFonts w:ascii="Times New Roman" w:hAnsi="Times New Roman" w:cs="Times New Roman"/>
        </w:rPr>
        <w:t xml:space="preserve"> </w:t>
      </w:r>
      <w:r w:rsidR="00AB2C61" w:rsidRPr="00F62CC1">
        <w:rPr>
          <w:rFonts w:ascii="Times New Roman" w:hAnsi="Times New Roman" w:cs="Times New Roman"/>
        </w:rPr>
        <w:t>of talented scientists, engineers, creators, and innovators from Russia in particular as a result of the Russian-Ukrainian war has the potential to build expertise and capacity in these high demand fields. Indeed, if these technologists and innovators are integrated into Armenian life and industry th</w:t>
      </w:r>
      <w:r w:rsidR="007B1A70" w:rsidRPr="00F62CC1">
        <w:rPr>
          <w:rFonts w:ascii="Times New Roman" w:hAnsi="Times New Roman" w:cs="Times New Roman"/>
        </w:rPr>
        <w:t>ey</w:t>
      </w:r>
      <w:r w:rsidR="00AB2C61" w:rsidRPr="00F62CC1">
        <w:rPr>
          <w:rFonts w:ascii="Times New Roman" w:hAnsi="Times New Roman" w:cs="Times New Roman"/>
        </w:rPr>
        <w:t xml:space="preserve"> ha</w:t>
      </w:r>
      <w:r w:rsidR="007B1A70" w:rsidRPr="00F62CC1">
        <w:rPr>
          <w:rFonts w:ascii="Times New Roman" w:hAnsi="Times New Roman" w:cs="Times New Roman"/>
        </w:rPr>
        <w:t>ve</w:t>
      </w:r>
      <w:r w:rsidR="00AB2C61" w:rsidRPr="00F62CC1">
        <w:rPr>
          <w:rFonts w:ascii="Times New Roman" w:hAnsi="Times New Roman" w:cs="Times New Roman"/>
        </w:rPr>
        <w:t xml:space="preserve"> the potential to jumpstart Armenia as a </w:t>
      </w:r>
      <w:r w:rsidR="003F26D6" w:rsidRPr="00F62CC1">
        <w:rPr>
          <w:rFonts w:ascii="Times New Roman" w:hAnsi="Times New Roman" w:cs="Times New Roman"/>
        </w:rPr>
        <w:t xml:space="preserve">scientific, </w:t>
      </w:r>
      <w:r w:rsidR="00AB2C61" w:rsidRPr="00F62CC1">
        <w:rPr>
          <w:rFonts w:ascii="Times New Roman" w:hAnsi="Times New Roman" w:cs="Times New Roman"/>
        </w:rPr>
        <w:t>financial and technological center in a way similar to the impact of Jewish refugees to Israel in the early 1990s, where the original Smart Nation grew in leaps and bounds</w:t>
      </w:r>
      <w:r w:rsidR="00DA3711" w:rsidRPr="00F62CC1">
        <w:rPr>
          <w:rFonts w:ascii="Times New Roman" w:hAnsi="Times New Roman" w:cs="Times New Roman"/>
        </w:rPr>
        <w:t xml:space="preserve"> and now is recognized as a global leader</w:t>
      </w:r>
      <w:r w:rsidR="00AB2C61" w:rsidRPr="00F62CC1">
        <w:rPr>
          <w:rFonts w:ascii="Times New Roman" w:hAnsi="Times New Roman" w:cs="Times New Roman"/>
        </w:rPr>
        <w:t>.</w:t>
      </w:r>
    </w:p>
    <w:p w:rsidR="00AB2C61" w:rsidRPr="00F62CC1" w:rsidRDefault="006F1F78" w:rsidP="00AB2C61">
      <w:pPr>
        <w:pStyle w:val="ListParagraph"/>
        <w:numPr>
          <w:ilvl w:val="0"/>
          <w:numId w:val="1"/>
        </w:numPr>
        <w:spacing w:line="480" w:lineRule="auto"/>
        <w:rPr>
          <w:rFonts w:ascii="Times New Roman" w:hAnsi="Times New Roman" w:cs="Times New Roman"/>
        </w:rPr>
      </w:pPr>
      <w:r w:rsidRPr="00F62CC1">
        <w:rPr>
          <w:rFonts w:ascii="Times New Roman" w:hAnsi="Times New Roman" w:cs="Times New Roman"/>
          <w:i/>
        </w:rPr>
        <w:t>Educational reform</w:t>
      </w:r>
      <w:r w:rsidRPr="00F62CC1">
        <w:rPr>
          <w:rFonts w:ascii="Times New Roman" w:hAnsi="Times New Roman" w:cs="Times New Roman"/>
        </w:rPr>
        <w:t>:</w:t>
      </w:r>
      <w:r w:rsidR="00AB2C61" w:rsidRPr="00F62CC1">
        <w:rPr>
          <w:rFonts w:ascii="Times New Roman" w:hAnsi="Times New Roman" w:cs="Times New Roman"/>
        </w:rPr>
        <w:t xml:space="preserve"> </w:t>
      </w:r>
      <w:r w:rsidR="009F0C26" w:rsidRPr="00F62CC1">
        <w:rPr>
          <w:rFonts w:ascii="Times New Roman" w:hAnsi="Times New Roman" w:cs="Times New Roman"/>
        </w:rPr>
        <w:t xml:space="preserve">Some good work has been done in this arena, but there is still much to do if Armenia is to build the pipeline of talent needed to fulfill its strategic, economic, and national goals. Clearly the establishment of the American University of Armenia has had a significant impact on building academic excellence, especially with the launch of the undergraduate programs. But there is much to be done to ensure AUA and its sister higher education institutions such as Yerevan State University, the </w:t>
      </w:r>
      <w:r w:rsidR="00A96E37" w:rsidRPr="00F62CC1">
        <w:rPr>
          <w:rFonts w:ascii="Times New Roman" w:hAnsi="Times New Roman" w:cs="Times New Roman"/>
        </w:rPr>
        <w:t xml:space="preserve">Polytechnic, </w:t>
      </w:r>
      <w:r w:rsidR="00625492" w:rsidRPr="00F62CC1">
        <w:rPr>
          <w:rFonts w:ascii="Times New Roman" w:hAnsi="Times New Roman" w:cs="Times New Roman"/>
        </w:rPr>
        <w:t xml:space="preserve">French, and </w:t>
      </w:r>
      <w:r w:rsidR="00A96E37" w:rsidRPr="00F62CC1">
        <w:rPr>
          <w:rFonts w:ascii="Times New Roman" w:hAnsi="Times New Roman" w:cs="Times New Roman"/>
        </w:rPr>
        <w:t>Slavonic</w:t>
      </w:r>
      <w:r w:rsidR="00625492" w:rsidRPr="00F62CC1">
        <w:rPr>
          <w:rFonts w:ascii="Times New Roman" w:hAnsi="Times New Roman" w:cs="Times New Roman"/>
        </w:rPr>
        <w:t xml:space="preserve"> Universities</w:t>
      </w:r>
      <w:r w:rsidR="00A96E37" w:rsidRPr="00F62CC1">
        <w:rPr>
          <w:rFonts w:ascii="Times New Roman" w:hAnsi="Times New Roman" w:cs="Times New Roman"/>
        </w:rPr>
        <w:t xml:space="preserve">, </w:t>
      </w:r>
      <w:r w:rsidR="009F0C26" w:rsidRPr="00F62CC1">
        <w:rPr>
          <w:rFonts w:ascii="Times New Roman" w:hAnsi="Times New Roman" w:cs="Times New Roman"/>
        </w:rPr>
        <w:t>State Pedagogical University,</w:t>
      </w:r>
      <w:r w:rsidR="00A96E37" w:rsidRPr="00F62CC1">
        <w:rPr>
          <w:rFonts w:ascii="Times New Roman" w:hAnsi="Times New Roman" w:cs="Times New Roman"/>
        </w:rPr>
        <w:t xml:space="preserve"> the Agricultural </w:t>
      </w:r>
      <w:r w:rsidR="00045403" w:rsidRPr="00F62CC1">
        <w:rPr>
          <w:rFonts w:ascii="Times New Roman" w:hAnsi="Times New Roman" w:cs="Times New Roman"/>
        </w:rPr>
        <w:t>Universit</w:t>
      </w:r>
      <w:r w:rsidR="00625492" w:rsidRPr="00F62CC1">
        <w:rPr>
          <w:rFonts w:ascii="Times New Roman" w:hAnsi="Times New Roman" w:cs="Times New Roman"/>
        </w:rPr>
        <w:t>y</w:t>
      </w:r>
      <w:r w:rsidR="009F0C26" w:rsidRPr="00F62CC1">
        <w:rPr>
          <w:rFonts w:ascii="Times New Roman" w:hAnsi="Times New Roman" w:cs="Times New Roman"/>
        </w:rPr>
        <w:t xml:space="preserve"> </w:t>
      </w:r>
      <w:r w:rsidR="00A96E37" w:rsidRPr="00F62CC1">
        <w:rPr>
          <w:rFonts w:ascii="Times New Roman" w:hAnsi="Times New Roman" w:cs="Times New Roman"/>
        </w:rPr>
        <w:t xml:space="preserve">and other </w:t>
      </w:r>
      <w:r w:rsidR="00625492" w:rsidRPr="00F62CC1">
        <w:rPr>
          <w:rFonts w:ascii="Times New Roman" w:hAnsi="Times New Roman" w:cs="Times New Roman"/>
        </w:rPr>
        <w:t>higher education institutions</w:t>
      </w:r>
      <w:r w:rsidR="00F33F47" w:rsidRPr="00F62CC1">
        <w:rPr>
          <w:rFonts w:ascii="Times New Roman" w:hAnsi="Times New Roman" w:cs="Times New Roman"/>
        </w:rPr>
        <w:t xml:space="preserve"> </w:t>
      </w:r>
      <w:r w:rsidR="00625492" w:rsidRPr="00F62CC1">
        <w:rPr>
          <w:rFonts w:ascii="Times New Roman" w:hAnsi="Times New Roman" w:cs="Times New Roman"/>
        </w:rPr>
        <w:t>need to</w:t>
      </w:r>
      <w:r w:rsidR="00F33F47" w:rsidRPr="00F62CC1">
        <w:rPr>
          <w:rFonts w:ascii="Times New Roman" w:hAnsi="Times New Roman" w:cs="Times New Roman"/>
        </w:rPr>
        <w:t xml:space="preserve"> develop into globally respected institutions</w:t>
      </w:r>
      <w:r w:rsidR="00625492" w:rsidRPr="00F62CC1">
        <w:rPr>
          <w:rFonts w:ascii="Times New Roman" w:hAnsi="Times New Roman" w:cs="Times New Roman"/>
        </w:rPr>
        <w:t xml:space="preserve">, with </w:t>
      </w:r>
      <w:r w:rsidR="002819F5">
        <w:rPr>
          <w:rFonts w:ascii="Times New Roman" w:hAnsi="Times New Roman" w:cs="Times New Roman"/>
        </w:rPr>
        <w:t xml:space="preserve">high standards of excellence and </w:t>
      </w:r>
      <w:r w:rsidR="00625492" w:rsidRPr="00F62CC1">
        <w:rPr>
          <w:rFonts w:ascii="Times New Roman" w:hAnsi="Times New Roman" w:cs="Times New Roman"/>
        </w:rPr>
        <w:t>more robust research initiatives that will allow Armenia to transition fully to a knowledge-based economy</w:t>
      </w:r>
      <w:r w:rsidR="00F33F47" w:rsidRPr="00F62CC1">
        <w:rPr>
          <w:rFonts w:ascii="Times New Roman" w:hAnsi="Times New Roman" w:cs="Times New Roman"/>
        </w:rPr>
        <w:t>. T</w:t>
      </w:r>
      <w:r w:rsidR="009F0C26" w:rsidRPr="00F62CC1">
        <w:rPr>
          <w:rFonts w:ascii="Times New Roman" w:hAnsi="Times New Roman" w:cs="Times New Roman"/>
        </w:rPr>
        <w:t xml:space="preserve">he </w:t>
      </w:r>
      <w:r w:rsidR="00A96E37" w:rsidRPr="00F62CC1">
        <w:rPr>
          <w:rFonts w:ascii="Times New Roman" w:hAnsi="Times New Roman" w:cs="Times New Roman"/>
        </w:rPr>
        <w:t>impact of the TUMO Center for Creative Technologies and the A</w:t>
      </w:r>
      <w:r w:rsidR="00D33F05">
        <w:rPr>
          <w:rFonts w:ascii="Times New Roman" w:hAnsi="Times New Roman" w:cs="Times New Roman"/>
        </w:rPr>
        <w:t>YB</w:t>
      </w:r>
      <w:r w:rsidR="00A96E37" w:rsidRPr="00F62CC1">
        <w:rPr>
          <w:rFonts w:ascii="Times New Roman" w:hAnsi="Times New Roman" w:cs="Times New Roman"/>
        </w:rPr>
        <w:t xml:space="preserve"> School</w:t>
      </w:r>
      <w:r w:rsidR="00F33F47" w:rsidRPr="00F62CC1">
        <w:rPr>
          <w:rFonts w:ascii="Times New Roman" w:hAnsi="Times New Roman" w:cs="Times New Roman"/>
        </w:rPr>
        <w:t xml:space="preserve"> are inspiring</w:t>
      </w:r>
      <w:r w:rsidR="00A96E37" w:rsidRPr="00F62CC1">
        <w:rPr>
          <w:rFonts w:ascii="Times New Roman" w:hAnsi="Times New Roman" w:cs="Times New Roman"/>
        </w:rPr>
        <w:t>. But the rea</w:t>
      </w:r>
      <w:r w:rsidR="00045403" w:rsidRPr="00F62CC1">
        <w:rPr>
          <w:rFonts w:ascii="Times New Roman" w:hAnsi="Times New Roman" w:cs="Times New Roman"/>
        </w:rPr>
        <w:t>l challenge is in creating reform in the public K-12 sector, not just in Yerevan but in the provinces as well. Certainly Teach for Armenia has had a positive impact</w:t>
      </w:r>
      <w:r w:rsidR="00F33F47" w:rsidRPr="00F62CC1">
        <w:rPr>
          <w:rFonts w:ascii="Times New Roman" w:hAnsi="Times New Roman" w:cs="Times New Roman"/>
        </w:rPr>
        <w:t xml:space="preserve"> in addressing broader e</w:t>
      </w:r>
      <w:r w:rsidR="00B669D6">
        <w:rPr>
          <w:rFonts w:ascii="Times New Roman" w:hAnsi="Times New Roman" w:cs="Times New Roman"/>
        </w:rPr>
        <w:t>lementary and secondary</w:t>
      </w:r>
      <w:r w:rsidR="00F33F47" w:rsidRPr="00F62CC1">
        <w:rPr>
          <w:rFonts w:ascii="Times New Roman" w:hAnsi="Times New Roman" w:cs="Times New Roman"/>
        </w:rPr>
        <w:t xml:space="preserve"> education</w:t>
      </w:r>
      <w:r w:rsidR="00045403" w:rsidRPr="00F62CC1">
        <w:rPr>
          <w:rFonts w:ascii="Times New Roman" w:hAnsi="Times New Roman" w:cs="Times New Roman"/>
        </w:rPr>
        <w:t>, and plans for a Science and Technology High School as well</w:t>
      </w:r>
      <w:r w:rsidR="00F33F47" w:rsidRPr="00F62CC1">
        <w:rPr>
          <w:rFonts w:ascii="Times New Roman" w:hAnsi="Times New Roman" w:cs="Times New Roman"/>
        </w:rPr>
        <w:t xml:space="preserve"> give us hope</w:t>
      </w:r>
      <w:r w:rsidR="00045403" w:rsidRPr="00F62CC1">
        <w:rPr>
          <w:rFonts w:ascii="Times New Roman" w:hAnsi="Times New Roman" w:cs="Times New Roman"/>
        </w:rPr>
        <w:t xml:space="preserve">. </w:t>
      </w:r>
      <w:r w:rsidR="00EF2A0D" w:rsidRPr="00F62CC1">
        <w:rPr>
          <w:rFonts w:ascii="Times New Roman" w:hAnsi="Times New Roman" w:cs="Times New Roman"/>
        </w:rPr>
        <w:t>But fundamental transformation is still a ways off and only</w:t>
      </w:r>
      <w:r w:rsidR="00B669D6">
        <w:rPr>
          <w:rFonts w:ascii="Times New Roman" w:hAnsi="Times New Roman" w:cs="Times New Roman"/>
        </w:rPr>
        <w:t xml:space="preserve"> will</w:t>
      </w:r>
      <w:r w:rsidR="00EF2A0D" w:rsidRPr="00F62CC1">
        <w:rPr>
          <w:rFonts w:ascii="Times New Roman" w:hAnsi="Times New Roman" w:cs="Times New Roman"/>
        </w:rPr>
        <w:t xml:space="preserve"> be possible with government support</w:t>
      </w:r>
      <w:r w:rsidR="00B669D6">
        <w:rPr>
          <w:rFonts w:ascii="Times New Roman" w:hAnsi="Times New Roman" w:cs="Times New Roman"/>
        </w:rPr>
        <w:t xml:space="preserve"> and meaningful investment</w:t>
      </w:r>
      <w:r w:rsidR="00EF2A0D" w:rsidRPr="00F62CC1">
        <w:rPr>
          <w:rFonts w:ascii="Times New Roman" w:hAnsi="Times New Roman" w:cs="Times New Roman"/>
        </w:rPr>
        <w:t xml:space="preserve"> and a willingness to rethink structures</w:t>
      </w:r>
      <w:r w:rsidR="00DB1651" w:rsidRPr="00F62CC1">
        <w:rPr>
          <w:rFonts w:ascii="Times New Roman" w:hAnsi="Times New Roman" w:cs="Times New Roman"/>
        </w:rPr>
        <w:t>, policies,</w:t>
      </w:r>
      <w:r w:rsidR="00EF2A0D" w:rsidRPr="00F62CC1">
        <w:rPr>
          <w:rFonts w:ascii="Times New Roman" w:hAnsi="Times New Roman" w:cs="Times New Roman"/>
        </w:rPr>
        <w:t xml:space="preserve"> and infrastructure.</w:t>
      </w:r>
      <w:r w:rsidR="00C42D64" w:rsidRPr="00F62CC1">
        <w:rPr>
          <w:rFonts w:ascii="Times New Roman" w:hAnsi="Times New Roman" w:cs="Times New Roman"/>
        </w:rPr>
        <w:t xml:space="preserve"> The growth of online education and opportunities as a result of the Covid-19 pandemic should make more tools available in all kinds of areas to support a growing and forward thinking educational ecosystem.</w:t>
      </w:r>
    </w:p>
    <w:p w:rsidR="006F1F78" w:rsidRPr="00F62CC1" w:rsidRDefault="00AB2C61" w:rsidP="00A127C7">
      <w:pPr>
        <w:pStyle w:val="ListParagraph"/>
        <w:numPr>
          <w:ilvl w:val="0"/>
          <w:numId w:val="1"/>
        </w:numPr>
        <w:spacing w:line="480" w:lineRule="auto"/>
        <w:rPr>
          <w:rFonts w:ascii="Times New Roman" w:hAnsi="Times New Roman" w:cs="Times New Roman"/>
        </w:rPr>
      </w:pPr>
      <w:r w:rsidRPr="00F62CC1">
        <w:rPr>
          <w:rFonts w:ascii="Times New Roman" w:hAnsi="Times New Roman" w:cs="Times New Roman"/>
          <w:i/>
        </w:rPr>
        <w:t>Government and civic life</w:t>
      </w:r>
      <w:r w:rsidRPr="00F62CC1">
        <w:rPr>
          <w:rFonts w:ascii="Times New Roman" w:hAnsi="Times New Roman" w:cs="Times New Roman"/>
        </w:rPr>
        <w:t>:</w:t>
      </w:r>
      <w:r w:rsidR="009E347D" w:rsidRPr="00F62CC1">
        <w:rPr>
          <w:rFonts w:ascii="Times New Roman" w:hAnsi="Times New Roman" w:cs="Times New Roman"/>
        </w:rPr>
        <w:t xml:space="preserve"> While Armenia long</w:t>
      </w:r>
      <w:r w:rsidR="00360094">
        <w:rPr>
          <w:rFonts w:ascii="Times New Roman" w:hAnsi="Times New Roman" w:cs="Times New Roman"/>
        </w:rPr>
        <w:t xml:space="preserve"> has</w:t>
      </w:r>
      <w:r w:rsidR="009E347D" w:rsidRPr="00F62CC1">
        <w:rPr>
          <w:rFonts w:ascii="Times New Roman" w:hAnsi="Times New Roman" w:cs="Times New Roman"/>
        </w:rPr>
        <w:t xml:space="preserve"> valued education and science, technology, and </w:t>
      </w:r>
      <w:r w:rsidR="00B52F9B" w:rsidRPr="00F62CC1">
        <w:rPr>
          <w:rFonts w:ascii="Times New Roman" w:hAnsi="Times New Roman" w:cs="Times New Roman"/>
        </w:rPr>
        <w:t>entrepreneurship</w:t>
      </w:r>
      <w:r w:rsidR="009E347D" w:rsidRPr="00F62CC1">
        <w:rPr>
          <w:rFonts w:ascii="Times New Roman" w:hAnsi="Times New Roman" w:cs="Times New Roman"/>
        </w:rPr>
        <w:t xml:space="preserve">, it remains </w:t>
      </w:r>
      <w:r w:rsidR="00C759EA" w:rsidRPr="00F62CC1">
        <w:rPr>
          <w:rFonts w:ascii="Times New Roman" w:hAnsi="Times New Roman" w:cs="Times New Roman"/>
        </w:rPr>
        <w:t>challenged in areas of</w:t>
      </w:r>
      <w:r w:rsidR="009E347D" w:rsidRPr="00F62CC1">
        <w:rPr>
          <w:rFonts w:ascii="Times New Roman" w:hAnsi="Times New Roman" w:cs="Times New Roman"/>
        </w:rPr>
        <w:t xml:space="preserve"> civic life, diplomacy, and building the institutions of governance.</w:t>
      </w:r>
      <w:r w:rsidR="00A127C7" w:rsidRPr="00F62CC1">
        <w:rPr>
          <w:rFonts w:ascii="Times New Roman" w:hAnsi="Times New Roman" w:cs="Times New Roman"/>
        </w:rPr>
        <w:t xml:space="preserve"> </w:t>
      </w:r>
      <w:r w:rsidR="00C759EA" w:rsidRPr="00F62CC1">
        <w:rPr>
          <w:rFonts w:ascii="Times New Roman" w:hAnsi="Times New Roman" w:cs="Times New Roman"/>
        </w:rPr>
        <w:t>Good work in underway, but there is much more to be done. The crack-down on corruption, and an insistence on integrity, ethics, and excellence are critical to Armenia’s future success. I see</w:t>
      </w:r>
      <w:r w:rsidR="00956797">
        <w:rPr>
          <w:rFonts w:ascii="Times New Roman" w:hAnsi="Times New Roman" w:cs="Times New Roman"/>
        </w:rPr>
        <w:t xml:space="preserve"> developing maturity in governance and civic life</w:t>
      </w:r>
      <w:r w:rsidR="00C759EA" w:rsidRPr="00F62CC1">
        <w:rPr>
          <w:rFonts w:ascii="Times New Roman" w:hAnsi="Times New Roman" w:cs="Times New Roman"/>
        </w:rPr>
        <w:t xml:space="preserve"> a</w:t>
      </w:r>
      <w:r w:rsidR="00A127C7" w:rsidRPr="00F62CC1">
        <w:rPr>
          <w:rFonts w:ascii="Times New Roman" w:hAnsi="Times New Roman" w:cs="Times New Roman"/>
        </w:rPr>
        <w:t>s an</w:t>
      </w:r>
      <w:r w:rsidR="00B40F7A">
        <w:rPr>
          <w:rFonts w:ascii="Times New Roman" w:hAnsi="Times New Roman" w:cs="Times New Roman"/>
        </w:rPr>
        <w:t xml:space="preserve"> </w:t>
      </w:r>
      <w:r w:rsidR="00A127C7" w:rsidRPr="00F62CC1">
        <w:rPr>
          <w:rFonts w:ascii="Times New Roman" w:hAnsi="Times New Roman" w:cs="Times New Roman"/>
        </w:rPr>
        <w:t>urgent challenge that must be addressed head on.</w:t>
      </w:r>
      <w:r w:rsidR="00C759EA" w:rsidRPr="00F62CC1">
        <w:rPr>
          <w:rFonts w:ascii="Times New Roman" w:hAnsi="Times New Roman" w:cs="Times New Roman"/>
        </w:rPr>
        <w:t xml:space="preserve"> It is no understatement to say that Armenia’s future depends on addressing these governance and policy questions—both foreign and domestic—honestly and with a focus on the future survival and well-being of the nation rather than personal status or wealth.</w:t>
      </w:r>
    </w:p>
    <w:p w:rsidR="00FB5C4E" w:rsidRPr="00F62CC1" w:rsidRDefault="00B74291" w:rsidP="00A92087">
      <w:pPr>
        <w:spacing w:line="480" w:lineRule="auto"/>
        <w:ind w:firstLine="360"/>
        <w:rPr>
          <w:rFonts w:ascii="Times New Roman" w:hAnsi="Times New Roman" w:cs="Times New Roman"/>
        </w:rPr>
      </w:pPr>
      <w:r w:rsidRPr="00F62CC1">
        <w:rPr>
          <w:rFonts w:ascii="Times New Roman" w:hAnsi="Times New Roman" w:cs="Times New Roman"/>
        </w:rPr>
        <w:t>The second approach</w:t>
      </w:r>
      <w:r w:rsidR="00192931" w:rsidRPr="00F62CC1">
        <w:rPr>
          <w:rFonts w:ascii="Times New Roman" w:hAnsi="Times New Roman" w:cs="Times New Roman"/>
        </w:rPr>
        <w:t xml:space="preserve">, a holistic approach to Armenia’s future called </w:t>
      </w:r>
      <w:r w:rsidR="00192931" w:rsidRPr="00A92087">
        <w:rPr>
          <w:rFonts w:ascii="Times New Roman" w:hAnsi="Times New Roman" w:cs="Times New Roman"/>
          <w:i/>
        </w:rPr>
        <w:t>The Future Armenian</w:t>
      </w:r>
      <w:r w:rsidR="00192931" w:rsidRPr="00F62CC1">
        <w:rPr>
          <w:rFonts w:ascii="Times New Roman" w:hAnsi="Times New Roman" w:cs="Times New Roman"/>
        </w:rPr>
        <w:t>,</w:t>
      </w:r>
      <w:r w:rsidRPr="00F62CC1">
        <w:rPr>
          <w:rFonts w:ascii="Times New Roman" w:hAnsi="Times New Roman" w:cs="Times New Roman"/>
        </w:rPr>
        <w:t xml:space="preserve"> was launched </w:t>
      </w:r>
      <w:r w:rsidR="00192931" w:rsidRPr="00F62CC1">
        <w:rPr>
          <w:rFonts w:ascii="Times New Roman" w:hAnsi="Times New Roman" w:cs="Times New Roman"/>
        </w:rPr>
        <w:t xml:space="preserve">by philanthropists </w:t>
      </w:r>
      <w:proofErr w:type="spellStart"/>
      <w:r w:rsidR="00192931" w:rsidRPr="00F62CC1">
        <w:rPr>
          <w:rFonts w:ascii="Times New Roman" w:hAnsi="Times New Roman" w:cs="Times New Roman"/>
        </w:rPr>
        <w:t>Rouben</w:t>
      </w:r>
      <w:proofErr w:type="spellEnd"/>
      <w:r w:rsidR="00192931" w:rsidRPr="00F62CC1">
        <w:rPr>
          <w:rFonts w:ascii="Times New Roman" w:hAnsi="Times New Roman" w:cs="Times New Roman"/>
        </w:rPr>
        <w:t xml:space="preserve"> </w:t>
      </w:r>
      <w:proofErr w:type="spellStart"/>
      <w:r w:rsidR="00192931" w:rsidRPr="00F62CC1">
        <w:rPr>
          <w:rFonts w:ascii="Times New Roman" w:hAnsi="Times New Roman" w:cs="Times New Roman"/>
        </w:rPr>
        <w:t>Vardanyan</w:t>
      </w:r>
      <w:proofErr w:type="spellEnd"/>
      <w:r w:rsidR="00192931" w:rsidRPr="00F62CC1">
        <w:rPr>
          <w:rFonts w:ascii="Times New Roman" w:hAnsi="Times New Roman" w:cs="Times New Roman"/>
        </w:rPr>
        <w:t xml:space="preserve"> and </w:t>
      </w:r>
      <w:proofErr w:type="spellStart"/>
      <w:r w:rsidR="00192931" w:rsidRPr="00F62CC1">
        <w:rPr>
          <w:rFonts w:ascii="Times New Roman" w:hAnsi="Times New Roman" w:cs="Times New Roman"/>
        </w:rPr>
        <w:t>Noubar</w:t>
      </w:r>
      <w:proofErr w:type="spellEnd"/>
      <w:r w:rsidR="00192931" w:rsidRPr="00F62CC1">
        <w:rPr>
          <w:rFonts w:ascii="Times New Roman" w:hAnsi="Times New Roman" w:cs="Times New Roman"/>
        </w:rPr>
        <w:t xml:space="preserve"> </w:t>
      </w:r>
      <w:proofErr w:type="spellStart"/>
      <w:r w:rsidR="00192931" w:rsidRPr="00F62CC1">
        <w:rPr>
          <w:rFonts w:ascii="Times New Roman" w:hAnsi="Times New Roman" w:cs="Times New Roman"/>
        </w:rPr>
        <w:t>Afeyan</w:t>
      </w:r>
      <w:proofErr w:type="spellEnd"/>
      <w:r w:rsidR="00192931" w:rsidRPr="00F62CC1">
        <w:rPr>
          <w:rFonts w:ascii="Times New Roman" w:hAnsi="Times New Roman" w:cs="Times New Roman"/>
        </w:rPr>
        <w:t xml:space="preserve"> over a year ago to align Armenia’s growth with the </w:t>
      </w:r>
      <w:r w:rsidR="00BA296B" w:rsidRPr="00F62CC1">
        <w:rPr>
          <w:rFonts w:ascii="Times New Roman" w:hAnsi="Times New Roman" w:cs="Times New Roman"/>
        </w:rPr>
        <w:t xml:space="preserve">seventeen </w:t>
      </w:r>
      <w:r w:rsidR="00192931" w:rsidRPr="00F62CC1">
        <w:rPr>
          <w:rFonts w:ascii="Times New Roman" w:hAnsi="Times New Roman" w:cs="Times New Roman"/>
        </w:rPr>
        <w:t>United Nations Sustainab</w:t>
      </w:r>
      <w:r w:rsidR="00BA296B" w:rsidRPr="00F62CC1">
        <w:rPr>
          <w:rFonts w:ascii="Times New Roman" w:hAnsi="Times New Roman" w:cs="Times New Roman"/>
        </w:rPr>
        <w:t>le Development</w:t>
      </w:r>
      <w:r w:rsidR="00192931" w:rsidRPr="00F62CC1">
        <w:rPr>
          <w:rFonts w:ascii="Times New Roman" w:hAnsi="Times New Roman" w:cs="Times New Roman"/>
        </w:rPr>
        <w:t xml:space="preserve"> Goals and create a global umbrella under</w:t>
      </w:r>
      <w:r w:rsidR="00E17E05" w:rsidRPr="00F62CC1">
        <w:rPr>
          <w:rFonts w:ascii="Times New Roman" w:hAnsi="Times New Roman" w:cs="Times New Roman"/>
        </w:rPr>
        <w:t xml:space="preserve"> </w:t>
      </w:r>
      <w:r w:rsidR="00192931" w:rsidRPr="00F62CC1">
        <w:rPr>
          <w:rFonts w:ascii="Times New Roman" w:hAnsi="Times New Roman" w:cs="Times New Roman"/>
        </w:rPr>
        <w:t>which to bring together Armenia and the Diaspora in an effort to chart a sustainable course for the future.</w:t>
      </w:r>
      <w:r w:rsidR="00F1276B" w:rsidRPr="00F62CC1">
        <w:rPr>
          <w:rFonts w:ascii="Times New Roman" w:hAnsi="Times New Roman" w:cs="Times New Roman"/>
        </w:rPr>
        <w:t xml:space="preserve"> Th</w:t>
      </w:r>
      <w:r w:rsidR="004115AF" w:rsidRPr="00F62CC1">
        <w:rPr>
          <w:rFonts w:ascii="Times New Roman" w:hAnsi="Times New Roman" w:cs="Times New Roman"/>
        </w:rPr>
        <w:t>e</w:t>
      </w:r>
      <w:r w:rsidR="00F1276B" w:rsidRPr="00F62CC1">
        <w:rPr>
          <w:rFonts w:ascii="Times New Roman" w:hAnsi="Times New Roman" w:cs="Times New Roman"/>
        </w:rPr>
        <w:t>s</w:t>
      </w:r>
      <w:r w:rsidR="004115AF" w:rsidRPr="00F62CC1">
        <w:rPr>
          <w:rFonts w:ascii="Times New Roman" w:hAnsi="Times New Roman" w:cs="Times New Roman"/>
        </w:rPr>
        <w:t>e</w:t>
      </w:r>
      <w:r w:rsidR="00F1276B" w:rsidRPr="00F62CC1">
        <w:rPr>
          <w:rFonts w:ascii="Times New Roman" w:hAnsi="Times New Roman" w:cs="Times New Roman"/>
        </w:rPr>
        <w:t xml:space="preserve"> effort</w:t>
      </w:r>
      <w:r w:rsidR="004115AF" w:rsidRPr="00F62CC1">
        <w:rPr>
          <w:rFonts w:ascii="Times New Roman" w:hAnsi="Times New Roman" w:cs="Times New Roman"/>
        </w:rPr>
        <w:t>s—which complement Armenia’s national strategy as described above—g</w:t>
      </w:r>
      <w:r w:rsidR="00F1276B" w:rsidRPr="00F62CC1">
        <w:rPr>
          <w:rFonts w:ascii="Times New Roman" w:hAnsi="Times New Roman" w:cs="Times New Roman"/>
        </w:rPr>
        <w:t xml:space="preserve">rew out of the work </w:t>
      </w:r>
      <w:proofErr w:type="spellStart"/>
      <w:r w:rsidR="00F1276B" w:rsidRPr="00F62CC1">
        <w:rPr>
          <w:rFonts w:ascii="Times New Roman" w:hAnsi="Times New Roman" w:cs="Times New Roman"/>
        </w:rPr>
        <w:t>Vardanyan</w:t>
      </w:r>
      <w:proofErr w:type="spellEnd"/>
      <w:r w:rsidR="00F1276B" w:rsidRPr="00F62CC1">
        <w:rPr>
          <w:rFonts w:ascii="Times New Roman" w:hAnsi="Times New Roman" w:cs="Times New Roman"/>
        </w:rPr>
        <w:t xml:space="preserve"> and </w:t>
      </w:r>
      <w:proofErr w:type="spellStart"/>
      <w:r w:rsidR="00F1276B" w:rsidRPr="00F62CC1">
        <w:rPr>
          <w:rFonts w:ascii="Times New Roman" w:hAnsi="Times New Roman" w:cs="Times New Roman"/>
        </w:rPr>
        <w:t>Afeyan</w:t>
      </w:r>
      <w:proofErr w:type="spellEnd"/>
      <w:r w:rsidR="00F1276B" w:rsidRPr="00F62CC1">
        <w:rPr>
          <w:rFonts w:ascii="Times New Roman" w:hAnsi="Times New Roman" w:cs="Times New Roman"/>
        </w:rPr>
        <w:t xml:space="preserve"> had done in Armenia for almost 20 years – two of their well-known initiatives are the Aurora </w:t>
      </w:r>
      <w:r w:rsidR="009F4933" w:rsidRPr="00F62CC1">
        <w:rPr>
          <w:rFonts w:ascii="Times New Roman" w:hAnsi="Times New Roman" w:cs="Times New Roman"/>
        </w:rPr>
        <w:t xml:space="preserve">Humanitarian </w:t>
      </w:r>
      <w:r w:rsidR="00F1276B" w:rsidRPr="00F62CC1">
        <w:rPr>
          <w:rFonts w:ascii="Times New Roman" w:hAnsi="Times New Roman" w:cs="Times New Roman"/>
        </w:rPr>
        <w:t xml:space="preserve">Foundation and </w:t>
      </w:r>
      <w:r w:rsidR="009F4933" w:rsidRPr="00F62CC1">
        <w:rPr>
          <w:rFonts w:ascii="Times New Roman" w:hAnsi="Times New Roman" w:cs="Times New Roman"/>
        </w:rPr>
        <w:t>its</w:t>
      </w:r>
      <w:r w:rsidR="00F1276B" w:rsidRPr="00F62CC1">
        <w:rPr>
          <w:rFonts w:ascii="Times New Roman" w:hAnsi="Times New Roman" w:cs="Times New Roman"/>
        </w:rPr>
        <w:t xml:space="preserve"> Aurora Prize and FAST, the Foundation for Armenian Science and Technology. </w:t>
      </w:r>
      <w:r w:rsidR="004E611A" w:rsidRPr="00A92087">
        <w:rPr>
          <w:rFonts w:ascii="Times New Roman" w:hAnsi="Times New Roman" w:cs="Times New Roman"/>
          <w:i/>
        </w:rPr>
        <w:t>The Future Armenian</w:t>
      </w:r>
      <w:r w:rsidR="004E611A" w:rsidRPr="00F62CC1">
        <w:rPr>
          <w:rFonts w:ascii="Times New Roman" w:hAnsi="Times New Roman" w:cs="Times New Roman"/>
        </w:rPr>
        <w:t xml:space="preserve"> is an all-encompassing initiative that recognizes the </w:t>
      </w:r>
      <w:r w:rsidR="008F4B1A" w:rsidRPr="00F62CC1">
        <w:rPr>
          <w:rFonts w:ascii="Times New Roman" w:hAnsi="Times New Roman" w:cs="Times New Roman"/>
        </w:rPr>
        <w:t>intersection of multiple sectors and initiatives in finding creative solutions to the challenges of the 21</w:t>
      </w:r>
      <w:r w:rsidR="008F4B1A" w:rsidRPr="00F62CC1">
        <w:rPr>
          <w:rFonts w:ascii="Times New Roman" w:hAnsi="Times New Roman" w:cs="Times New Roman"/>
          <w:vertAlign w:val="superscript"/>
        </w:rPr>
        <w:t>st</w:t>
      </w:r>
      <w:r w:rsidR="008F4B1A" w:rsidRPr="00F62CC1">
        <w:rPr>
          <w:rFonts w:ascii="Times New Roman" w:hAnsi="Times New Roman" w:cs="Times New Roman"/>
        </w:rPr>
        <w:t xml:space="preserve"> century.</w:t>
      </w:r>
      <w:r w:rsidR="00FB5C4E" w:rsidRPr="00F62CC1">
        <w:rPr>
          <w:rFonts w:ascii="Times New Roman" w:hAnsi="Times New Roman" w:cs="Times New Roman"/>
        </w:rPr>
        <w:t xml:space="preserve"> </w:t>
      </w:r>
      <w:r w:rsidR="005C68CD" w:rsidRPr="00F62CC1">
        <w:rPr>
          <w:rFonts w:ascii="Times New Roman" w:hAnsi="Times New Roman" w:cs="Times New Roman"/>
        </w:rPr>
        <w:t xml:space="preserve">And because it is aligned with the UN sustainable development goals, it places Armenia and its strategies in conversation with global approaches to similar problems. </w:t>
      </w:r>
      <w:r w:rsidR="00FB5C4E" w:rsidRPr="00F62CC1">
        <w:rPr>
          <w:rFonts w:ascii="Times New Roman" w:hAnsi="Times New Roman" w:cs="Times New Roman"/>
        </w:rPr>
        <w:t xml:space="preserve">The vision represented in </w:t>
      </w:r>
      <w:r w:rsidR="00FB5C4E" w:rsidRPr="00A92087">
        <w:rPr>
          <w:rFonts w:ascii="Times New Roman" w:hAnsi="Times New Roman" w:cs="Times New Roman"/>
          <w:i/>
        </w:rPr>
        <w:t>The Future Armenian</w:t>
      </w:r>
      <w:r w:rsidR="00FB5C4E" w:rsidRPr="00F62CC1">
        <w:rPr>
          <w:rFonts w:ascii="Times New Roman" w:hAnsi="Times New Roman" w:cs="Times New Roman"/>
        </w:rPr>
        <w:t xml:space="preserve"> initiative encompas</w:t>
      </w:r>
      <w:r w:rsidR="006B13C9" w:rsidRPr="00F62CC1">
        <w:rPr>
          <w:rFonts w:ascii="Times New Roman" w:hAnsi="Times New Roman" w:cs="Times New Roman"/>
        </w:rPr>
        <w:t>s</w:t>
      </w:r>
      <w:r w:rsidR="00FB5C4E" w:rsidRPr="00F62CC1">
        <w:rPr>
          <w:rFonts w:ascii="Times New Roman" w:hAnsi="Times New Roman" w:cs="Times New Roman"/>
        </w:rPr>
        <w:t>es four elements</w:t>
      </w:r>
      <w:r w:rsidR="00A62510" w:rsidRPr="00F62CC1">
        <w:rPr>
          <w:rFonts w:ascii="Times New Roman" w:hAnsi="Times New Roman" w:cs="Times New Roman"/>
        </w:rPr>
        <w:t xml:space="preserve"> that look to anchor Armenia in a global environment, a recognition that Armenia is a global nation comprised of both the homeland and the Diaspora</w:t>
      </w:r>
      <w:r w:rsidR="00AF1D6F" w:rsidRPr="00F62CC1">
        <w:rPr>
          <w:rFonts w:ascii="Times New Roman" w:hAnsi="Times New Roman" w:cs="Times New Roman"/>
        </w:rPr>
        <w:t xml:space="preserve">. </w:t>
      </w:r>
    </w:p>
    <w:p w:rsidR="00A51ECB" w:rsidRPr="00F62CC1" w:rsidRDefault="00FB5C4E" w:rsidP="00A92087">
      <w:pPr>
        <w:spacing w:line="480" w:lineRule="auto"/>
        <w:ind w:firstLine="360"/>
        <w:rPr>
          <w:rFonts w:ascii="Times New Roman" w:hAnsi="Times New Roman" w:cs="Times New Roman"/>
        </w:rPr>
      </w:pPr>
      <w:r w:rsidRPr="00F62CC1">
        <w:rPr>
          <w:rFonts w:ascii="Times New Roman" w:hAnsi="Times New Roman" w:cs="Times New Roman"/>
        </w:rPr>
        <w:t xml:space="preserve">Whether you subscribe to </w:t>
      </w:r>
      <w:r w:rsidR="002647F7" w:rsidRPr="00F62CC1">
        <w:rPr>
          <w:rFonts w:ascii="Times New Roman" w:hAnsi="Times New Roman" w:cs="Times New Roman"/>
        </w:rPr>
        <w:t>the</w:t>
      </w:r>
      <w:r w:rsidRPr="00F62CC1">
        <w:rPr>
          <w:rFonts w:ascii="Times New Roman" w:hAnsi="Times New Roman" w:cs="Times New Roman"/>
        </w:rPr>
        <w:t xml:space="preserve"> vision </w:t>
      </w:r>
      <w:r w:rsidR="002647F7" w:rsidRPr="00F62CC1">
        <w:rPr>
          <w:rFonts w:ascii="Times New Roman" w:hAnsi="Times New Roman" w:cs="Times New Roman"/>
        </w:rPr>
        <w:t xml:space="preserve">of Armenia’s national leaders </w:t>
      </w:r>
      <w:r w:rsidRPr="00F62CC1">
        <w:rPr>
          <w:rFonts w:ascii="Times New Roman" w:hAnsi="Times New Roman" w:cs="Times New Roman"/>
        </w:rPr>
        <w:t xml:space="preserve">or the vision of the prime movers behind </w:t>
      </w:r>
      <w:r w:rsidRPr="00A92087">
        <w:rPr>
          <w:rFonts w:ascii="Times New Roman" w:hAnsi="Times New Roman" w:cs="Times New Roman"/>
          <w:i/>
        </w:rPr>
        <w:t>The Future Armenian</w:t>
      </w:r>
      <w:r w:rsidRPr="00F62CC1">
        <w:rPr>
          <w:rFonts w:ascii="Times New Roman" w:hAnsi="Times New Roman" w:cs="Times New Roman"/>
        </w:rPr>
        <w:t xml:space="preserve">, or other initiatives such as the newly launched Armenian Society of Fellows (ASOF), a non-partisan society of scholars and thinkers dedicated to leveraging Armenian expertise and </w:t>
      </w:r>
      <w:r w:rsidR="002B696B" w:rsidRPr="00F62CC1">
        <w:rPr>
          <w:rFonts w:ascii="Times New Roman" w:hAnsi="Times New Roman" w:cs="Times New Roman"/>
        </w:rPr>
        <w:t xml:space="preserve">global networks to build capacity in all sectors of Armenian society, or </w:t>
      </w:r>
      <w:r w:rsidR="00A92087">
        <w:rPr>
          <w:rFonts w:ascii="Times New Roman" w:hAnsi="Times New Roman" w:cs="Times New Roman"/>
        </w:rPr>
        <w:t xml:space="preserve">the </w:t>
      </w:r>
      <w:r w:rsidR="002B696B" w:rsidRPr="00F62CC1">
        <w:rPr>
          <w:rFonts w:ascii="Times New Roman" w:hAnsi="Times New Roman" w:cs="Times New Roman"/>
        </w:rPr>
        <w:t>ARPA</w:t>
      </w:r>
      <w:r w:rsidR="00A92087">
        <w:rPr>
          <w:rFonts w:ascii="Times New Roman" w:hAnsi="Times New Roman" w:cs="Times New Roman"/>
        </w:rPr>
        <w:t xml:space="preserve"> Institute</w:t>
      </w:r>
      <w:r w:rsidR="002B696B" w:rsidRPr="00F62CC1">
        <w:rPr>
          <w:rFonts w:ascii="Times New Roman" w:hAnsi="Times New Roman" w:cs="Times New Roman"/>
        </w:rPr>
        <w:t xml:space="preserve">, or any of the many initiatives focused on sector specific </w:t>
      </w:r>
      <w:r w:rsidR="009F4933" w:rsidRPr="00F62CC1">
        <w:rPr>
          <w:rFonts w:ascii="Times New Roman" w:hAnsi="Times New Roman" w:cs="Times New Roman"/>
        </w:rPr>
        <w:t>solutions</w:t>
      </w:r>
      <w:r w:rsidR="002B696B" w:rsidRPr="00F62CC1">
        <w:rPr>
          <w:rFonts w:ascii="Times New Roman" w:hAnsi="Times New Roman" w:cs="Times New Roman"/>
        </w:rPr>
        <w:t>, clearly much has been done and much more is left to do.</w:t>
      </w:r>
      <w:r w:rsidR="0014010E" w:rsidRPr="00F62CC1">
        <w:rPr>
          <w:rFonts w:ascii="Times New Roman" w:hAnsi="Times New Roman" w:cs="Times New Roman"/>
        </w:rPr>
        <w:t xml:space="preserve"> Somehow the future seems both possible and fragile at the same time.</w:t>
      </w:r>
    </w:p>
    <w:p w:rsidR="00E152D3" w:rsidRPr="00F62CC1" w:rsidRDefault="00E152D3" w:rsidP="008B3551">
      <w:pPr>
        <w:spacing w:line="480" w:lineRule="auto"/>
        <w:ind w:firstLine="720"/>
        <w:rPr>
          <w:rFonts w:ascii="Times New Roman" w:hAnsi="Times New Roman" w:cs="Times New Roman"/>
        </w:rPr>
      </w:pPr>
      <w:r w:rsidRPr="00F62CC1">
        <w:rPr>
          <w:rFonts w:ascii="Times New Roman" w:hAnsi="Times New Roman" w:cs="Times New Roman"/>
        </w:rPr>
        <w:t>Fortunately for Armenia’s strategic growth in the area of science and technology, the years of independence parallel the period of global digital transformation, with the rise of the internet, the movement into cloud computing, data analytics,</w:t>
      </w:r>
      <w:r w:rsidR="00AD60B6">
        <w:rPr>
          <w:rFonts w:ascii="Times New Roman" w:hAnsi="Times New Roman" w:cs="Times New Roman"/>
        </w:rPr>
        <w:t xml:space="preserve"> a</w:t>
      </w:r>
      <w:r w:rsidRPr="00F62CC1">
        <w:rPr>
          <w:rFonts w:ascii="Times New Roman" w:hAnsi="Times New Roman" w:cs="Times New Roman"/>
        </w:rPr>
        <w:t xml:space="preserve">rtificial intelligence and machine learning, smart technology, the internet of things, blockchain, </w:t>
      </w:r>
      <w:r w:rsidR="00D55A11" w:rsidRPr="00F62CC1">
        <w:rPr>
          <w:rFonts w:ascii="Times New Roman" w:hAnsi="Times New Roman" w:cs="Times New Roman"/>
        </w:rPr>
        <w:t xml:space="preserve">quantum computing, </w:t>
      </w:r>
      <w:r w:rsidR="002647F7" w:rsidRPr="00F62CC1">
        <w:rPr>
          <w:rFonts w:ascii="Times New Roman" w:hAnsi="Times New Roman" w:cs="Times New Roman"/>
        </w:rPr>
        <w:t xml:space="preserve">biotechnology, </w:t>
      </w:r>
      <w:r w:rsidRPr="00F62CC1">
        <w:rPr>
          <w:rFonts w:ascii="Times New Roman" w:hAnsi="Times New Roman" w:cs="Times New Roman"/>
        </w:rPr>
        <w:t xml:space="preserve">and now Web.03, and the global center of innovation is in Silicon Valley, California, one of the strongest centers of the Armenian diaspora. I live in Silicon Valley and served for the last </w:t>
      </w:r>
      <w:r w:rsidR="00547B0D" w:rsidRPr="00F62CC1">
        <w:rPr>
          <w:rFonts w:ascii="Times New Roman" w:hAnsi="Times New Roman" w:cs="Times New Roman"/>
        </w:rPr>
        <w:t>five plus years as president of San Jose State University, the largest single supplier of university-trained talent to Silicon Valley companies. And during my time in Silicon Valley, I regularly met</w:t>
      </w:r>
      <w:r w:rsidR="00476A28" w:rsidRPr="00F62CC1">
        <w:rPr>
          <w:rFonts w:ascii="Times New Roman" w:hAnsi="Times New Roman" w:cs="Times New Roman"/>
        </w:rPr>
        <w:t xml:space="preserve"> – and continue to meet – A</w:t>
      </w:r>
      <w:r w:rsidR="00547B0D" w:rsidRPr="00F62CC1">
        <w:rPr>
          <w:rFonts w:ascii="Times New Roman" w:hAnsi="Times New Roman" w:cs="Times New Roman"/>
        </w:rPr>
        <w:t xml:space="preserve">rmenian innovators from Armenia who have relocated to California in hopes of finding financial support, talent to ensure capacity and growth, and networks to leverage impact of their ideas. There isn’t a tech company in the Valley where one can’t find an Armenian, whether originally from Armenia or the Diaspora, driving value and innovation.  </w:t>
      </w:r>
    </w:p>
    <w:p w:rsidR="00B66640" w:rsidRDefault="006462C8" w:rsidP="008B3551">
      <w:pPr>
        <w:spacing w:line="480" w:lineRule="auto"/>
        <w:ind w:firstLine="720"/>
        <w:rPr>
          <w:rFonts w:ascii="Times New Roman" w:hAnsi="Times New Roman" w:cs="Times New Roman"/>
        </w:rPr>
      </w:pPr>
      <w:r w:rsidRPr="00F62CC1">
        <w:rPr>
          <w:rFonts w:ascii="Times New Roman" w:hAnsi="Times New Roman" w:cs="Times New Roman"/>
        </w:rPr>
        <w:t xml:space="preserve">At the same time, </w:t>
      </w:r>
      <w:r w:rsidR="00604DF8" w:rsidRPr="00F62CC1">
        <w:rPr>
          <w:rFonts w:ascii="Times New Roman" w:hAnsi="Times New Roman" w:cs="Times New Roman"/>
        </w:rPr>
        <w:t xml:space="preserve">innovators globally are discovering Armenia. </w:t>
      </w:r>
      <w:r w:rsidR="00A630B3" w:rsidRPr="00F62CC1">
        <w:rPr>
          <w:rFonts w:ascii="Times New Roman" w:hAnsi="Times New Roman" w:cs="Times New Roman"/>
        </w:rPr>
        <w:t>Participation in the 2019 World Innovation Summit was robust</w:t>
      </w:r>
      <w:r w:rsidR="00E25BAC">
        <w:rPr>
          <w:rFonts w:ascii="Times New Roman" w:hAnsi="Times New Roman" w:cs="Times New Roman"/>
        </w:rPr>
        <w:t xml:space="preserve"> </w:t>
      </w:r>
      <w:r w:rsidR="00A630B3" w:rsidRPr="00F62CC1">
        <w:rPr>
          <w:rFonts w:ascii="Times New Roman" w:hAnsi="Times New Roman" w:cs="Times New Roman"/>
        </w:rPr>
        <w:t xml:space="preserve">and FAST continues to execute on its strategy and looks forward to hosting its 2022 Global Innovation Summit in October. While all of this brings innovators to Armenia and showcases Armenia’s talent to a global audience, it is only important if the networks and talent development in cutting-edge science and technology follows with good government policy, financial support, educational reform, and </w:t>
      </w:r>
      <w:r w:rsidR="00A905E3" w:rsidRPr="00F62CC1">
        <w:rPr>
          <w:rFonts w:ascii="Times New Roman" w:hAnsi="Times New Roman" w:cs="Times New Roman"/>
        </w:rPr>
        <w:t xml:space="preserve">strong </w:t>
      </w:r>
      <w:r w:rsidR="00A630B3" w:rsidRPr="00F62CC1">
        <w:rPr>
          <w:rFonts w:ascii="Times New Roman" w:hAnsi="Times New Roman" w:cs="Times New Roman"/>
        </w:rPr>
        <w:t xml:space="preserve">business practices. The beginnings are there but they remain fragile and needing care and attention to survive the geopolitical challenges facing Armenia and its region. Perhaps even more important for ensuring these opportunities are not missed is the role of innovation and technology as a bridge between Armenia and its </w:t>
      </w:r>
      <w:r w:rsidR="00A905E3" w:rsidRPr="00F62CC1">
        <w:rPr>
          <w:rFonts w:ascii="Times New Roman" w:hAnsi="Times New Roman" w:cs="Times New Roman"/>
        </w:rPr>
        <w:t>D</w:t>
      </w:r>
      <w:r w:rsidR="00A630B3" w:rsidRPr="00F62CC1">
        <w:rPr>
          <w:rFonts w:ascii="Times New Roman" w:hAnsi="Times New Roman" w:cs="Times New Roman"/>
        </w:rPr>
        <w:t xml:space="preserve">iaspora. </w:t>
      </w:r>
    </w:p>
    <w:p w:rsidR="00A171E9" w:rsidRPr="00F62CC1" w:rsidRDefault="00A630B3" w:rsidP="008B3551">
      <w:pPr>
        <w:spacing w:line="480" w:lineRule="auto"/>
        <w:ind w:firstLine="720"/>
        <w:rPr>
          <w:rFonts w:ascii="Times New Roman" w:hAnsi="Times New Roman" w:cs="Times New Roman"/>
        </w:rPr>
      </w:pPr>
      <w:r w:rsidRPr="00F62CC1">
        <w:rPr>
          <w:rFonts w:ascii="Times New Roman" w:hAnsi="Times New Roman" w:cs="Times New Roman"/>
        </w:rPr>
        <w:t xml:space="preserve">Some good signs are there. </w:t>
      </w:r>
      <w:r w:rsidR="00CB2692">
        <w:rPr>
          <w:rFonts w:ascii="Times New Roman" w:hAnsi="Times New Roman" w:cs="Times New Roman"/>
        </w:rPr>
        <w:t xml:space="preserve">A pioneer in bringing Silicon Valley to Armenia is Synopsis, a global semi-conductor company. Led by </w:t>
      </w:r>
      <w:proofErr w:type="spellStart"/>
      <w:r w:rsidR="00FF2A52">
        <w:rPr>
          <w:rFonts w:ascii="Times New Roman" w:hAnsi="Times New Roman" w:cs="Times New Roman"/>
        </w:rPr>
        <w:t>Dr</w:t>
      </w:r>
      <w:proofErr w:type="spellEnd"/>
      <w:r w:rsidR="00FF2A52">
        <w:rPr>
          <w:rFonts w:ascii="Times New Roman" w:hAnsi="Times New Roman" w:cs="Times New Roman"/>
        </w:rPr>
        <w:t xml:space="preserve">, </w:t>
      </w:r>
      <w:proofErr w:type="spellStart"/>
      <w:r w:rsidR="00CB2692">
        <w:rPr>
          <w:rFonts w:ascii="Times New Roman" w:hAnsi="Times New Roman" w:cs="Times New Roman"/>
        </w:rPr>
        <w:t>Yervant</w:t>
      </w:r>
      <w:proofErr w:type="spellEnd"/>
      <w:r w:rsidR="00CB2692">
        <w:rPr>
          <w:rFonts w:ascii="Times New Roman" w:hAnsi="Times New Roman" w:cs="Times New Roman"/>
        </w:rPr>
        <w:t xml:space="preserve"> </w:t>
      </w:r>
      <w:proofErr w:type="spellStart"/>
      <w:r w:rsidR="00CB2692">
        <w:rPr>
          <w:rFonts w:ascii="Times New Roman" w:hAnsi="Times New Roman" w:cs="Times New Roman"/>
        </w:rPr>
        <w:t>Zorian</w:t>
      </w:r>
      <w:proofErr w:type="spellEnd"/>
      <w:r w:rsidR="00CB2692">
        <w:rPr>
          <w:rFonts w:ascii="Times New Roman" w:hAnsi="Times New Roman" w:cs="Times New Roman"/>
        </w:rPr>
        <w:t>, Synopsis’s Chief Architect and Fellow, Sy</w:t>
      </w:r>
      <w:r w:rsidR="00A34F2D">
        <w:rPr>
          <w:rFonts w:ascii="Times New Roman" w:hAnsi="Times New Roman" w:cs="Times New Roman"/>
        </w:rPr>
        <w:t>n</w:t>
      </w:r>
      <w:r w:rsidR="00CB2692">
        <w:rPr>
          <w:rFonts w:ascii="Times New Roman" w:hAnsi="Times New Roman" w:cs="Times New Roman"/>
        </w:rPr>
        <w:t xml:space="preserve">opsis has worked in Armenia for a number of years, creating jobs, developing the technological infrastructure, and adding capacity to the tech talent pipeline. </w:t>
      </w:r>
      <w:r w:rsidRPr="00F62CC1">
        <w:rPr>
          <w:rFonts w:ascii="Times New Roman" w:hAnsi="Times New Roman" w:cs="Times New Roman"/>
        </w:rPr>
        <w:t>Recently, a</w:t>
      </w:r>
      <w:r w:rsidR="00CB2692">
        <w:rPr>
          <w:rFonts w:ascii="Times New Roman" w:hAnsi="Times New Roman" w:cs="Times New Roman"/>
        </w:rPr>
        <w:t>s another</w:t>
      </w:r>
      <w:r w:rsidRPr="00F62CC1">
        <w:rPr>
          <w:rFonts w:ascii="Times New Roman" w:hAnsi="Times New Roman" w:cs="Times New Roman"/>
        </w:rPr>
        <w:t xml:space="preserve"> example, Nvidia</w:t>
      </w:r>
      <w:r w:rsidR="00EB04F2" w:rsidRPr="00F62CC1">
        <w:rPr>
          <w:rFonts w:ascii="Times New Roman" w:hAnsi="Times New Roman" w:cs="Times New Roman"/>
        </w:rPr>
        <w:t>, a</w:t>
      </w:r>
      <w:r w:rsidR="00497D36">
        <w:rPr>
          <w:rFonts w:ascii="Times New Roman" w:hAnsi="Times New Roman" w:cs="Times New Roman"/>
        </w:rPr>
        <w:t>nother</w:t>
      </w:r>
      <w:r w:rsidR="00EB04F2" w:rsidRPr="00F62CC1">
        <w:rPr>
          <w:rFonts w:ascii="Times New Roman" w:hAnsi="Times New Roman" w:cs="Times New Roman"/>
        </w:rPr>
        <w:t xml:space="preserve"> well-known </w:t>
      </w:r>
      <w:r w:rsidR="00497D36">
        <w:rPr>
          <w:rFonts w:ascii="Times New Roman" w:hAnsi="Times New Roman" w:cs="Times New Roman"/>
        </w:rPr>
        <w:t xml:space="preserve">Silicon Valley </w:t>
      </w:r>
      <w:r w:rsidR="00652E58">
        <w:rPr>
          <w:rFonts w:ascii="Times New Roman" w:hAnsi="Times New Roman" w:cs="Times New Roman"/>
        </w:rPr>
        <w:t>technology</w:t>
      </w:r>
      <w:r w:rsidR="00EB04F2" w:rsidRPr="00F62CC1">
        <w:rPr>
          <w:rFonts w:ascii="Times New Roman" w:hAnsi="Times New Roman" w:cs="Times New Roman"/>
        </w:rPr>
        <w:t xml:space="preserve"> company,</w:t>
      </w:r>
      <w:r w:rsidRPr="00F62CC1">
        <w:rPr>
          <w:rFonts w:ascii="Times New Roman" w:hAnsi="Times New Roman" w:cs="Times New Roman"/>
        </w:rPr>
        <w:t xml:space="preserve"> announced it is locating an R&amp;D arm that focuses on</w:t>
      </w:r>
      <w:r w:rsidR="008F5C33">
        <w:rPr>
          <w:rFonts w:ascii="Times New Roman" w:hAnsi="Times New Roman" w:cs="Times New Roman"/>
        </w:rPr>
        <w:t xml:space="preserve"> computer graphics</w:t>
      </w:r>
      <w:r w:rsidRPr="00F62CC1">
        <w:rPr>
          <w:rFonts w:ascii="Times New Roman" w:hAnsi="Times New Roman" w:cs="Times New Roman"/>
        </w:rPr>
        <w:t xml:space="preserve"> in Armenia. And who is the driver of this decision? A </w:t>
      </w:r>
      <w:proofErr w:type="spellStart"/>
      <w:r w:rsidR="00312EC0" w:rsidRPr="00F62CC1">
        <w:rPr>
          <w:rFonts w:ascii="Times New Roman" w:hAnsi="Times New Roman" w:cs="Times New Roman"/>
        </w:rPr>
        <w:t>D</w:t>
      </w:r>
      <w:r w:rsidRPr="00F62CC1">
        <w:rPr>
          <w:rFonts w:ascii="Times New Roman" w:hAnsi="Times New Roman" w:cs="Times New Roman"/>
        </w:rPr>
        <w:t>ia</w:t>
      </w:r>
      <w:r w:rsidR="00EB04F2" w:rsidRPr="00F62CC1">
        <w:rPr>
          <w:rFonts w:ascii="Times New Roman" w:hAnsi="Times New Roman" w:cs="Times New Roman"/>
        </w:rPr>
        <w:t>s</w:t>
      </w:r>
      <w:r w:rsidRPr="00F62CC1">
        <w:rPr>
          <w:rFonts w:ascii="Times New Roman" w:hAnsi="Times New Roman" w:cs="Times New Roman"/>
        </w:rPr>
        <w:t>poran</w:t>
      </w:r>
      <w:proofErr w:type="spellEnd"/>
      <w:r w:rsidRPr="00F62CC1">
        <w:rPr>
          <w:rFonts w:ascii="Times New Roman" w:hAnsi="Times New Roman" w:cs="Times New Roman"/>
        </w:rPr>
        <w:t xml:space="preserve"> Armenian</w:t>
      </w:r>
      <w:r w:rsidR="00951B5D">
        <w:rPr>
          <w:rFonts w:ascii="Times New Roman" w:hAnsi="Times New Roman" w:cs="Times New Roman"/>
        </w:rPr>
        <w:t>,</w:t>
      </w:r>
      <w:r w:rsidRPr="00F62CC1">
        <w:rPr>
          <w:rFonts w:ascii="Times New Roman" w:hAnsi="Times New Roman" w:cs="Times New Roman"/>
        </w:rPr>
        <w:t xml:space="preserve"> Rev </w:t>
      </w:r>
      <w:proofErr w:type="spellStart"/>
      <w:r w:rsidR="008F5C33">
        <w:rPr>
          <w:rFonts w:ascii="Times New Roman" w:hAnsi="Times New Roman" w:cs="Times New Roman"/>
        </w:rPr>
        <w:t>Le</w:t>
      </w:r>
      <w:r w:rsidRPr="00F62CC1">
        <w:rPr>
          <w:rFonts w:ascii="Times New Roman" w:hAnsi="Times New Roman" w:cs="Times New Roman"/>
        </w:rPr>
        <w:t>bar</w:t>
      </w:r>
      <w:r w:rsidR="008F5C33">
        <w:rPr>
          <w:rFonts w:ascii="Times New Roman" w:hAnsi="Times New Roman" w:cs="Times New Roman"/>
        </w:rPr>
        <w:t>e</w:t>
      </w:r>
      <w:r w:rsidRPr="00F62CC1">
        <w:rPr>
          <w:rFonts w:ascii="Times New Roman" w:hAnsi="Times New Roman" w:cs="Times New Roman"/>
        </w:rPr>
        <w:t>dian</w:t>
      </w:r>
      <w:proofErr w:type="spellEnd"/>
      <w:r w:rsidRPr="00F62CC1">
        <w:rPr>
          <w:rFonts w:ascii="Times New Roman" w:hAnsi="Times New Roman" w:cs="Times New Roman"/>
        </w:rPr>
        <w:t>, who long</w:t>
      </w:r>
      <w:r w:rsidR="008F5C33">
        <w:rPr>
          <w:rFonts w:ascii="Times New Roman" w:hAnsi="Times New Roman" w:cs="Times New Roman"/>
        </w:rPr>
        <w:t xml:space="preserve"> has</w:t>
      </w:r>
      <w:r w:rsidRPr="00F62CC1">
        <w:rPr>
          <w:rFonts w:ascii="Times New Roman" w:hAnsi="Times New Roman" w:cs="Times New Roman"/>
        </w:rPr>
        <w:t xml:space="preserve"> been tasked with developing </w:t>
      </w:r>
      <w:r w:rsidR="00EB04F2" w:rsidRPr="00F62CC1">
        <w:rPr>
          <w:rFonts w:ascii="Times New Roman" w:hAnsi="Times New Roman" w:cs="Times New Roman"/>
        </w:rPr>
        <w:t xml:space="preserve">global sites </w:t>
      </w:r>
      <w:r w:rsidR="00312EC0" w:rsidRPr="00F62CC1">
        <w:rPr>
          <w:rFonts w:ascii="Times New Roman" w:hAnsi="Times New Roman" w:cs="Times New Roman"/>
        </w:rPr>
        <w:t xml:space="preserve">for Nvidia </w:t>
      </w:r>
      <w:r w:rsidR="00EB04F2" w:rsidRPr="00F62CC1">
        <w:rPr>
          <w:rFonts w:ascii="Times New Roman" w:hAnsi="Times New Roman" w:cs="Times New Roman"/>
        </w:rPr>
        <w:t xml:space="preserve">and </w:t>
      </w:r>
      <w:r w:rsidR="00312EC0" w:rsidRPr="00F62CC1">
        <w:rPr>
          <w:rFonts w:ascii="Times New Roman" w:hAnsi="Times New Roman" w:cs="Times New Roman"/>
        </w:rPr>
        <w:t xml:space="preserve">serves the company as VP overseeing </w:t>
      </w:r>
      <w:r w:rsidR="00EB04F2" w:rsidRPr="00F62CC1">
        <w:rPr>
          <w:rFonts w:ascii="Times New Roman" w:hAnsi="Times New Roman" w:cs="Times New Roman"/>
        </w:rPr>
        <w:t xml:space="preserve">the </w:t>
      </w:r>
      <w:r w:rsidR="00312EC0" w:rsidRPr="00F62CC1">
        <w:rPr>
          <w:rFonts w:ascii="Times New Roman" w:hAnsi="Times New Roman" w:cs="Times New Roman"/>
        </w:rPr>
        <w:t xml:space="preserve">development of the </w:t>
      </w:r>
      <w:r w:rsidR="00EB04F2" w:rsidRPr="00F62CC1">
        <w:rPr>
          <w:rFonts w:ascii="Times New Roman" w:hAnsi="Times New Roman" w:cs="Times New Roman"/>
        </w:rPr>
        <w:t>omniverse</w:t>
      </w:r>
      <w:r w:rsidR="00312EC0" w:rsidRPr="00F62CC1">
        <w:rPr>
          <w:rFonts w:ascii="Times New Roman" w:hAnsi="Times New Roman" w:cs="Times New Roman"/>
        </w:rPr>
        <w:t>, Nvidia’s entry into the emerging immersive technology sphere</w:t>
      </w:r>
      <w:r w:rsidR="00EB04F2" w:rsidRPr="00F62CC1">
        <w:rPr>
          <w:rFonts w:ascii="Times New Roman" w:hAnsi="Times New Roman" w:cs="Times New Roman"/>
        </w:rPr>
        <w:t xml:space="preserve">. </w:t>
      </w:r>
      <w:r w:rsidR="00975D79" w:rsidRPr="00F62CC1">
        <w:rPr>
          <w:rFonts w:ascii="Times New Roman" w:hAnsi="Times New Roman" w:cs="Times New Roman"/>
        </w:rPr>
        <w:t xml:space="preserve">As </w:t>
      </w:r>
      <w:r w:rsidR="00EB04F2" w:rsidRPr="00F62CC1">
        <w:rPr>
          <w:rFonts w:ascii="Times New Roman" w:hAnsi="Times New Roman" w:cs="Times New Roman"/>
        </w:rPr>
        <w:t xml:space="preserve">Rev said in an interview when he announced Nvidia’s move into Armenia, the talent </w:t>
      </w:r>
      <w:r w:rsidR="00975D79" w:rsidRPr="00F62CC1">
        <w:rPr>
          <w:rFonts w:ascii="Times New Roman" w:hAnsi="Times New Roman" w:cs="Times New Roman"/>
        </w:rPr>
        <w:t xml:space="preserve">finally </w:t>
      </w:r>
      <w:r w:rsidR="00EB04F2" w:rsidRPr="00F62CC1">
        <w:rPr>
          <w:rFonts w:ascii="Times New Roman" w:hAnsi="Times New Roman" w:cs="Times New Roman"/>
        </w:rPr>
        <w:t xml:space="preserve">was there to enable the company to grow and thrive in Armenia. </w:t>
      </w:r>
    </w:p>
    <w:p w:rsidR="00B56C21" w:rsidRPr="00F62CC1" w:rsidRDefault="00BE1052" w:rsidP="00A171E9">
      <w:pPr>
        <w:spacing w:line="480" w:lineRule="auto"/>
        <w:ind w:firstLine="720"/>
        <w:rPr>
          <w:rFonts w:ascii="Times New Roman" w:hAnsi="Times New Roman" w:cs="Times New Roman"/>
        </w:rPr>
      </w:pPr>
      <w:r w:rsidRPr="00F62CC1">
        <w:rPr>
          <w:rFonts w:ascii="Times New Roman" w:hAnsi="Times New Roman" w:cs="Times New Roman"/>
        </w:rPr>
        <w:t xml:space="preserve">And there are </w:t>
      </w:r>
      <w:r w:rsidR="003A3D7B" w:rsidRPr="00F62CC1">
        <w:rPr>
          <w:rFonts w:ascii="Times New Roman" w:hAnsi="Times New Roman" w:cs="Times New Roman"/>
        </w:rPr>
        <w:t xml:space="preserve">inspiring examples of early stage innovators who are looking to solve problems in creative ways. </w:t>
      </w:r>
      <w:r w:rsidR="00A171E9" w:rsidRPr="00F62CC1">
        <w:rPr>
          <w:rFonts w:ascii="Times New Roman" w:hAnsi="Times New Roman" w:cs="Times New Roman"/>
        </w:rPr>
        <w:t>Take, for example, the s</w:t>
      </w:r>
      <w:r w:rsidR="00B56C21" w:rsidRPr="00F62CC1">
        <w:rPr>
          <w:rFonts w:ascii="Times New Roman" w:hAnsi="Times New Roman" w:cs="Times New Roman"/>
        </w:rPr>
        <w:t xml:space="preserve">tory of </w:t>
      </w:r>
      <w:r w:rsidR="004912D2">
        <w:rPr>
          <w:rFonts w:ascii="Times New Roman" w:hAnsi="Times New Roman" w:cs="Times New Roman"/>
        </w:rPr>
        <w:t xml:space="preserve">Dr. </w:t>
      </w:r>
      <w:proofErr w:type="spellStart"/>
      <w:r w:rsidR="00B56C21" w:rsidRPr="00F62CC1">
        <w:rPr>
          <w:rFonts w:ascii="Times New Roman" w:hAnsi="Times New Roman" w:cs="Times New Roman"/>
        </w:rPr>
        <w:t>Narine</w:t>
      </w:r>
      <w:proofErr w:type="spellEnd"/>
      <w:r w:rsidR="004912D2">
        <w:rPr>
          <w:rFonts w:ascii="Times New Roman" w:hAnsi="Times New Roman" w:cs="Times New Roman"/>
        </w:rPr>
        <w:t xml:space="preserve"> Hall</w:t>
      </w:r>
      <w:r w:rsidR="00B56C21" w:rsidRPr="00F62CC1">
        <w:rPr>
          <w:rFonts w:ascii="Times New Roman" w:hAnsi="Times New Roman" w:cs="Times New Roman"/>
        </w:rPr>
        <w:t xml:space="preserve"> and </w:t>
      </w:r>
      <w:proofErr w:type="spellStart"/>
      <w:r w:rsidR="00B56C21" w:rsidRPr="00F62CC1">
        <w:rPr>
          <w:rFonts w:ascii="Times New Roman" w:hAnsi="Times New Roman" w:cs="Times New Roman"/>
        </w:rPr>
        <w:t>InSpace</w:t>
      </w:r>
      <w:proofErr w:type="spellEnd"/>
      <w:r w:rsidR="00A171E9" w:rsidRPr="00F62CC1">
        <w:rPr>
          <w:rFonts w:ascii="Times New Roman" w:hAnsi="Times New Roman" w:cs="Times New Roman"/>
        </w:rPr>
        <w:t xml:space="preserve">. </w:t>
      </w:r>
      <w:proofErr w:type="spellStart"/>
      <w:r w:rsidR="00A171E9" w:rsidRPr="00F62CC1">
        <w:rPr>
          <w:rFonts w:ascii="Times New Roman" w:hAnsi="Times New Roman" w:cs="Times New Roman"/>
        </w:rPr>
        <w:t>Narine</w:t>
      </w:r>
      <w:proofErr w:type="spellEnd"/>
      <w:r w:rsidR="00A171E9" w:rsidRPr="00F62CC1">
        <w:rPr>
          <w:rFonts w:ascii="Times New Roman" w:hAnsi="Times New Roman" w:cs="Times New Roman"/>
        </w:rPr>
        <w:t xml:space="preserve"> was born in Armenia and participated in Lycos Armenia, a</w:t>
      </w:r>
      <w:r w:rsidR="00AE1CAB" w:rsidRPr="00F62CC1">
        <w:rPr>
          <w:rFonts w:ascii="Times New Roman" w:hAnsi="Times New Roman" w:cs="Times New Roman"/>
        </w:rPr>
        <w:t xml:space="preserve">n </w:t>
      </w:r>
      <w:r w:rsidR="006D026C" w:rsidRPr="00F62CC1">
        <w:rPr>
          <w:rFonts w:ascii="Times New Roman" w:hAnsi="Times New Roman" w:cs="Times New Roman"/>
        </w:rPr>
        <w:t xml:space="preserve">information technology and </w:t>
      </w:r>
      <w:r w:rsidR="00AE1CAB" w:rsidRPr="00F62CC1">
        <w:rPr>
          <w:rFonts w:ascii="Times New Roman" w:hAnsi="Times New Roman" w:cs="Times New Roman"/>
        </w:rPr>
        <w:t>internet</w:t>
      </w:r>
      <w:r w:rsidR="006D026C" w:rsidRPr="00F62CC1">
        <w:rPr>
          <w:rFonts w:ascii="Times New Roman" w:hAnsi="Times New Roman" w:cs="Times New Roman"/>
        </w:rPr>
        <w:t xml:space="preserve"> portal company that operated in Armenia from 2000-2008. </w:t>
      </w:r>
      <w:r w:rsidR="009C3AFF" w:rsidRPr="00F62CC1">
        <w:rPr>
          <w:rFonts w:ascii="Times New Roman" w:hAnsi="Times New Roman" w:cs="Times New Roman"/>
        </w:rPr>
        <w:t xml:space="preserve">As </w:t>
      </w:r>
      <w:proofErr w:type="spellStart"/>
      <w:r w:rsidR="009C3AFF" w:rsidRPr="00F62CC1">
        <w:rPr>
          <w:rFonts w:ascii="Times New Roman" w:hAnsi="Times New Roman" w:cs="Times New Roman"/>
        </w:rPr>
        <w:t>Narine</w:t>
      </w:r>
      <w:proofErr w:type="spellEnd"/>
      <w:r w:rsidR="009C3AFF" w:rsidRPr="00F62CC1">
        <w:rPr>
          <w:rFonts w:ascii="Times New Roman" w:hAnsi="Times New Roman" w:cs="Times New Roman"/>
        </w:rPr>
        <w:t xml:space="preserve"> explained to me recently, she gained hands-on experience in web design and IT through Lycos, which led her to apply for a</w:t>
      </w:r>
      <w:r w:rsidR="00C323BE" w:rsidRPr="00F62CC1">
        <w:rPr>
          <w:rFonts w:ascii="Times New Roman" w:hAnsi="Times New Roman" w:cs="Times New Roman"/>
        </w:rPr>
        <w:t>n</w:t>
      </w:r>
      <w:r w:rsidR="009C3AFF" w:rsidRPr="00F62CC1">
        <w:rPr>
          <w:rFonts w:ascii="Times New Roman" w:hAnsi="Times New Roman" w:cs="Times New Roman"/>
        </w:rPr>
        <w:t xml:space="preserve"> </w:t>
      </w:r>
      <w:r w:rsidR="00C323BE" w:rsidRPr="00F62CC1">
        <w:rPr>
          <w:rFonts w:ascii="Times New Roman" w:hAnsi="Times New Roman" w:cs="Times New Roman"/>
        </w:rPr>
        <w:t xml:space="preserve">advanced </w:t>
      </w:r>
      <w:r w:rsidR="009C3AFF" w:rsidRPr="00F62CC1">
        <w:rPr>
          <w:rFonts w:ascii="Times New Roman" w:hAnsi="Times New Roman" w:cs="Times New Roman"/>
        </w:rPr>
        <w:t xml:space="preserve">program in Vermont. </w:t>
      </w:r>
      <w:proofErr w:type="spellStart"/>
      <w:r w:rsidR="003824F1" w:rsidRPr="00F62CC1">
        <w:rPr>
          <w:rFonts w:ascii="Times New Roman" w:hAnsi="Times New Roman" w:cs="Times New Roman"/>
        </w:rPr>
        <w:t>Narine</w:t>
      </w:r>
      <w:proofErr w:type="spellEnd"/>
      <w:r w:rsidR="003824F1" w:rsidRPr="00F62CC1">
        <w:rPr>
          <w:rFonts w:ascii="Times New Roman" w:hAnsi="Times New Roman" w:cs="Times New Roman"/>
        </w:rPr>
        <w:t xml:space="preserve"> relocated to the United States, completed an advanced degree in computer science and </w:t>
      </w:r>
      <w:r w:rsidR="00F92012">
        <w:rPr>
          <w:rFonts w:ascii="Times New Roman" w:hAnsi="Times New Roman" w:cs="Times New Roman"/>
        </w:rPr>
        <w:t>complex systems</w:t>
      </w:r>
      <w:r w:rsidR="003824F1" w:rsidRPr="00F62CC1">
        <w:rPr>
          <w:rFonts w:ascii="Times New Roman" w:hAnsi="Times New Roman" w:cs="Times New Roman"/>
        </w:rPr>
        <w:t xml:space="preserve">, </w:t>
      </w:r>
      <w:r w:rsidR="00F7799C" w:rsidRPr="00F62CC1">
        <w:rPr>
          <w:rFonts w:ascii="Times New Roman" w:hAnsi="Times New Roman" w:cs="Times New Roman"/>
        </w:rPr>
        <w:t xml:space="preserve">began an academic career </w:t>
      </w:r>
      <w:r w:rsidR="003824F1" w:rsidRPr="00F62CC1">
        <w:rPr>
          <w:rFonts w:ascii="Times New Roman" w:hAnsi="Times New Roman" w:cs="Times New Roman"/>
        </w:rPr>
        <w:t xml:space="preserve">and </w:t>
      </w:r>
      <w:r w:rsidR="00F7799C" w:rsidRPr="00F62CC1">
        <w:rPr>
          <w:rFonts w:ascii="Times New Roman" w:hAnsi="Times New Roman" w:cs="Times New Roman"/>
        </w:rPr>
        <w:t xml:space="preserve">recently </w:t>
      </w:r>
      <w:r w:rsidR="003824F1" w:rsidRPr="00F62CC1">
        <w:rPr>
          <w:rFonts w:ascii="Times New Roman" w:hAnsi="Times New Roman" w:cs="Times New Roman"/>
        </w:rPr>
        <w:t xml:space="preserve">launched </w:t>
      </w:r>
      <w:proofErr w:type="spellStart"/>
      <w:r w:rsidR="003824F1" w:rsidRPr="00F62CC1">
        <w:rPr>
          <w:rFonts w:ascii="Times New Roman" w:hAnsi="Times New Roman" w:cs="Times New Roman"/>
        </w:rPr>
        <w:t>InSpace</w:t>
      </w:r>
      <w:proofErr w:type="spellEnd"/>
      <w:r w:rsidR="003824F1" w:rsidRPr="00F62CC1">
        <w:rPr>
          <w:rFonts w:ascii="Times New Roman" w:hAnsi="Times New Roman" w:cs="Times New Roman"/>
        </w:rPr>
        <w:t xml:space="preserve"> as an answer to Zoom</w:t>
      </w:r>
      <w:r w:rsidR="001D2175" w:rsidRPr="00F62CC1">
        <w:rPr>
          <w:rFonts w:ascii="Times New Roman" w:hAnsi="Times New Roman" w:cs="Times New Roman"/>
        </w:rPr>
        <w:t xml:space="preserve"> and zoom fatigue experienced by her students</w:t>
      </w:r>
      <w:r w:rsidR="003824F1" w:rsidRPr="00F62CC1">
        <w:rPr>
          <w:rFonts w:ascii="Times New Roman" w:hAnsi="Times New Roman" w:cs="Times New Roman"/>
        </w:rPr>
        <w:t>.</w:t>
      </w:r>
      <w:r w:rsidR="001D2175" w:rsidRPr="00F62CC1">
        <w:rPr>
          <w:rFonts w:ascii="Times New Roman" w:hAnsi="Times New Roman" w:cs="Times New Roman"/>
        </w:rPr>
        <w:t xml:space="preserve"> </w:t>
      </w:r>
      <w:proofErr w:type="spellStart"/>
      <w:r w:rsidR="001D2175" w:rsidRPr="00F62CC1">
        <w:rPr>
          <w:rFonts w:ascii="Times New Roman" w:hAnsi="Times New Roman" w:cs="Times New Roman"/>
        </w:rPr>
        <w:t>Narine</w:t>
      </w:r>
      <w:proofErr w:type="spellEnd"/>
      <w:r w:rsidR="001D2175" w:rsidRPr="00F62CC1">
        <w:rPr>
          <w:rFonts w:ascii="Times New Roman" w:hAnsi="Times New Roman" w:cs="Times New Roman"/>
        </w:rPr>
        <w:t xml:space="preserve"> </w:t>
      </w:r>
      <w:r w:rsidR="00C323BE" w:rsidRPr="00F62CC1">
        <w:rPr>
          <w:rFonts w:ascii="Times New Roman" w:hAnsi="Times New Roman" w:cs="Times New Roman"/>
        </w:rPr>
        <w:t>looked</w:t>
      </w:r>
      <w:r w:rsidR="001D2175" w:rsidRPr="00F62CC1">
        <w:rPr>
          <w:rFonts w:ascii="Times New Roman" w:hAnsi="Times New Roman" w:cs="Times New Roman"/>
        </w:rPr>
        <w:t xml:space="preserve"> to</w:t>
      </w:r>
      <w:r w:rsidR="00F7799C" w:rsidRPr="00F62CC1">
        <w:rPr>
          <w:rFonts w:ascii="Times New Roman" w:hAnsi="Times New Roman" w:cs="Times New Roman"/>
        </w:rPr>
        <w:t xml:space="preserve"> partner with</w:t>
      </w:r>
      <w:r w:rsidR="001D2175" w:rsidRPr="00F62CC1">
        <w:rPr>
          <w:rFonts w:ascii="Times New Roman" w:hAnsi="Times New Roman" w:cs="Times New Roman"/>
        </w:rPr>
        <w:t xml:space="preserve"> Armenia</w:t>
      </w:r>
      <w:r w:rsidR="00C323BE" w:rsidRPr="00F62CC1">
        <w:rPr>
          <w:rFonts w:ascii="Times New Roman" w:hAnsi="Times New Roman" w:cs="Times New Roman"/>
        </w:rPr>
        <w:t>n talent</w:t>
      </w:r>
      <w:r w:rsidR="001D2175" w:rsidRPr="00F62CC1">
        <w:rPr>
          <w:rFonts w:ascii="Times New Roman" w:hAnsi="Times New Roman" w:cs="Times New Roman"/>
        </w:rPr>
        <w:t xml:space="preserve">, </w:t>
      </w:r>
      <w:r w:rsidR="00C323BE" w:rsidRPr="00F62CC1">
        <w:rPr>
          <w:rFonts w:ascii="Times New Roman" w:hAnsi="Times New Roman" w:cs="Times New Roman"/>
        </w:rPr>
        <w:t>and</w:t>
      </w:r>
      <w:r w:rsidR="001D2175" w:rsidRPr="00F62CC1">
        <w:rPr>
          <w:rFonts w:ascii="Times New Roman" w:hAnsi="Times New Roman" w:cs="Times New Roman"/>
        </w:rPr>
        <w:t xml:space="preserve"> has located her engineering team</w:t>
      </w:r>
      <w:r w:rsidR="00C323BE" w:rsidRPr="00F62CC1">
        <w:rPr>
          <w:rFonts w:ascii="Times New Roman" w:hAnsi="Times New Roman" w:cs="Times New Roman"/>
        </w:rPr>
        <w:t xml:space="preserve"> in Armenia</w:t>
      </w:r>
      <w:r w:rsidR="001D2175" w:rsidRPr="00F62CC1">
        <w:rPr>
          <w:rFonts w:ascii="Times New Roman" w:hAnsi="Times New Roman" w:cs="Times New Roman"/>
        </w:rPr>
        <w:t xml:space="preserve">, creating jobs and creating a bridge between the </w:t>
      </w:r>
      <w:r w:rsidR="00F92012">
        <w:rPr>
          <w:rFonts w:ascii="Times New Roman" w:hAnsi="Times New Roman" w:cs="Times New Roman"/>
        </w:rPr>
        <w:t>D</w:t>
      </w:r>
      <w:r w:rsidR="001D2175" w:rsidRPr="00F62CC1">
        <w:rPr>
          <w:rFonts w:ascii="Times New Roman" w:hAnsi="Times New Roman" w:cs="Times New Roman"/>
        </w:rPr>
        <w:t xml:space="preserve">iaspora and Armenia. And there are many more such hybrid companies in Silicon Valley and globally, </w:t>
      </w:r>
      <w:r w:rsidR="00F7799C" w:rsidRPr="00F62CC1">
        <w:rPr>
          <w:rFonts w:ascii="Times New Roman" w:hAnsi="Times New Roman" w:cs="Times New Roman"/>
        </w:rPr>
        <w:t xml:space="preserve">in the area of sustainability, green energy, </w:t>
      </w:r>
      <w:r w:rsidR="00C323BE" w:rsidRPr="00F62CC1">
        <w:rPr>
          <w:rFonts w:ascii="Times New Roman" w:hAnsi="Times New Roman" w:cs="Times New Roman"/>
        </w:rPr>
        <w:t xml:space="preserve">biotechnology, </w:t>
      </w:r>
      <w:r w:rsidR="00F7799C" w:rsidRPr="00F62CC1">
        <w:rPr>
          <w:rFonts w:ascii="Times New Roman" w:hAnsi="Times New Roman" w:cs="Times New Roman"/>
        </w:rPr>
        <w:t xml:space="preserve">and so much more, </w:t>
      </w:r>
      <w:r w:rsidR="001D2175" w:rsidRPr="00F62CC1">
        <w:rPr>
          <w:rFonts w:ascii="Times New Roman" w:hAnsi="Times New Roman" w:cs="Times New Roman"/>
        </w:rPr>
        <w:t xml:space="preserve">wherever Armenian </w:t>
      </w:r>
      <w:r w:rsidR="00F7799C" w:rsidRPr="00F62CC1">
        <w:rPr>
          <w:rFonts w:ascii="Times New Roman" w:hAnsi="Times New Roman" w:cs="Times New Roman"/>
        </w:rPr>
        <w:t>D</w:t>
      </w:r>
      <w:r w:rsidR="001D2175" w:rsidRPr="00F62CC1">
        <w:rPr>
          <w:rFonts w:ascii="Times New Roman" w:hAnsi="Times New Roman" w:cs="Times New Roman"/>
        </w:rPr>
        <w:t xml:space="preserve">iasporans outside Armenia live. </w:t>
      </w:r>
      <w:r w:rsidR="00716FB0" w:rsidRPr="00F62CC1">
        <w:rPr>
          <w:rFonts w:ascii="Times New Roman" w:hAnsi="Times New Roman" w:cs="Times New Roman"/>
        </w:rPr>
        <w:t xml:space="preserve">As these products </w:t>
      </w:r>
      <w:r w:rsidR="00767AC5" w:rsidRPr="00F62CC1">
        <w:rPr>
          <w:rFonts w:ascii="Times New Roman" w:hAnsi="Times New Roman" w:cs="Times New Roman"/>
        </w:rPr>
        <w:t xml:space="preserve">and companies grow and </w:t>
      </w:r>
      <w:r w:rsidR="00716FB0" w:rsidRPr="00F62CC1">
        <w:rPr>
          <w:rFonts w:ascii="Times New Roman" w:hAnsi="Times New Roman" w:cs="Times New Roman"/>
        </w:rPr>
        <w:t>gain market share, supported by venture funding in Armenia</w:t>
      </w:r>
      <w:r w:rsidR="00B97A4D" w:rsidRPr="00F62CC1">
        <w:rPr>
          <w:rFonts w:ascii="Times New Roman" w:hAnsi="Times New Roman" w:cs="Times New Roman"/>
        </w:rPr>
        <w:t xml:space="preserve"> and Silicon Valley</w:t>
      </w:r>
      <w:r w:rsidR="00716FB0" w:rsidRPr="00F62CC1">
        <w:rPr>
          <w:rFonts w:ascii="Times New Roman" w:hAnsi="Times New Roman" w:cs="Times New Roman"/>
        </w:rPr>
        <w:t xml:space="preserve">, they create jobs and a strong economy, which in turn leads to more active civic life. </w:t>
      </w:r>
    </w:p>
    <w:p w:rsidR="00CF49A7" w:rsidRPr="00F62CC1" w:rsidRDefault="00CF49A7" w:rsidP="007F6F26">
      <w:pPr>
        <w:spacing w:line="480" w:lineRule="auto"/>
        <w:ind w:firstLine="720"/>
        <w:rPr>
          <w:rFonts w:ascii="Times New Roman" w:hAnsi="Times New Roman" w:cs="Times New Roman"/>
        </w:rPr>
      </w:pPr>
      <w:r w:rsidRPr="00F62CC1">
        <w:rPr>
          <w:rFonts w:ascii="Times New Roman" w:hAnsi="Times New Roman" w:cs="Times New Roman"/>
        </w:rPr>
        <w:t>It certainly will be important to foste</w:t>
      </w:r>
      <w:r w:rsidR="00ED45D4" w:rsidRPr="00F62CC1">
        <w:rPr>
          <w:rFonts w:ascii="Times New Roman" w:hAnsi="Times New Roman" w:cs="Times New Roman"/>
        </w:rPr>
        <w:t>r</w:t>
      </w:r>
      <w:r w:rsidRPr="00F62CC1">
        <w:rPr>
          <w:rFonts w:ascii="Times New Roman" w:hAnsi="Times New Roman" w:cs="Times New Roman"/>
        </w:rPr>
        <w:t>, creat</w:t>
      </w:r>
      <w:r w:rsidR="00ED45D4" w:rsidRPr="00F62CC1">
        <w:rPr>
          <w:rFonts w:ascii="Times New Roman" w:hAnsi="Times New Roman" w:cs="Times New Roman"/>
        </w:rPr>
        <w:t>e and support</w:t>
      </w:r>
      <w:r w:rsidRPr="00F62CC1">
        <w:rPr>
          <w:rFonts w:ascii="Times New Roman" w:hAnsi="Times New Roman" w:cs="Times New Roman"/>
        </w:rPr>
        <w:t xml:space="preserve"> networks of opportunity for the rising generation that takes advantage of Armenia’s natural global network of Armenians in the diaspora</w:t>
      </w:r>
      <w:r w:rsidR="00ED45D4" w:rsidRPr="00F62CC1">
        <w:rPr>
          <w:rFonts w:ascii="Times New Roman" w:hAnsi="Times New Roman" w:cs="Times New Roman"/>
        </w:rPr>
        <w:t xml:space="preserve">. The presence of global companies such as </w:t>
      </w:r>
      <w:r w:rsidRPr="00F62CC1">
        <w:rPr>
          <w:rFonts w:ascii="Times New Roman" w:hAnsi="Times New Roman" w:cs="Times New Roman"/>
        </w:rPr>
        <w:t>Nvidia</w:t>
      </w:r>
      <w:r w:rsidR="00ED45D4" w:rsidRPr="00F62CC1">
        <w:rPr>
          <w:rFonts w:ascii="Times New Roman" w:hAnsi="Times New Roman" w:cs="Times New Roman"/>
        </w:rPr>
        <w:t>,</w:t>
      </w:r>
      <w:r w:rsidRPr="00F62CC1">
        <w:rPr>
          <w:rFonts w:ascii="Times New Roman" w:hAnsi="Times New Roman" w:cs="Times New Roman"/>
        </w:rPr>
        <w:t xml:space="preserve"> Synopsis</w:t>
      </w:r>
      <w:r w:rsidR="00ED45D4" w:rsidRPr="00F62CC1">
        <w:rPr>
          <w:rFonts w:ascii="Times New Roman" w:hAnsi="Times New Roman" w:cs="Times New Roman"/>
        </w:rPr>
        <w:t>,</w:t>
      </w:r>
      <w:r w:rsidRPr="00F62CC1">
        <w:rPr>
          <w:rFonts w:ascii="Times New Roman" w:hAnsi="Times New Roman" w:cs="Times New Roman"/>
        </w:rPr>
        <w:t xml:space="preserve"> IBM, Cisco, VMWare, </w:t>
      </w:r>
      <w:proofErr w:type="spellStart"/>
      <w:r w:rsidRPr="00F62CC1">
        <w:rPr>
          <w:rFonts w:ascii="Times New Roman" w:hAnsi="Times New Roman" w:cs="Times New Roman"/>
        </w:rPr>
        <w:t>Siemans</w:t>
      </w:r>
      <w:proofErr w:type="spellEnd"/>
      <w:r w:rsidRPr="00F62CC1">
        <w:rPr>
          <w:rFonts w:ascii="Times New Roman" w:hAnsi="Times New Roman" w:cs="Times New Roman"/>
        </w:rPr>
        <w:t>, Xilinx, Amazon, Adobe, Google, and others in Armenia</w:t>
      </w:r>
      <w:r w:rsidR="00ED45D4" w:rsidRPr="00F62CC1">
        <w:rPr>
          <w:rFonts w:ascii="Times New Roman" w:hAnsi="Times New Roman" w:cs="Times New Roman"/>
        </w:rPr>
        <w:t>, as well as those</w:t>
      </w:r>
      <w:r w:rsidRPr="00F62CC1">
        <w:rPr>
          <w:rFonts w:ascii="Times New Roman" w:hAnsi="Times New Roman" w:cs="Times New Roman"/>
        </w:rPr>
        <w:t xml:space="preserve"> built by Armenians such as </w:t>
      </w:r>
      <w:proofErr w:type="spellStart"/>
      <w:r w:rsidRPr="00F62CC1">
        <w:rPr>
          <w:rFonts w:ascii="Times New Roman" w:hAnsi="Times New Roman" w:cs="Times New Roman"/>
        </w:rPr>
        <w:t>Krisp</w:t>
      </w:r>
      <w:proofErr w:type="spellEnd"/>
      <w:r w:rsidRPr="00F62CC1">
        <w:rPr>
          <w:rFonts w:ascii="Times New Roman" w:hAnsi="Times New Roman" w:cs="Times New Roman"/>
        </w:rPr>
        <w:t xml:space="preserve">, </w:t>
      </w:r>
      <w:proofErr w:type="spellStart"/>
      <w:r w:rsidRPr="00F62CC1">
        <w:rPr>
          <w:rFonts w:ascii="Times New Roman" w:hAnsi="Times New Roman" w:cs="Times New Roman"/>
        </w:rPr>
        <w:t>Picsart</w:t>
      </w:r>
      <w:proofErr w:type="spellEnd"/>
      <w:r w:rsidRPr="00F62CC1">
        <w:rPr>
          <w:rFonts w:ascii="Times New Roman" w:hAnsi="Times New Roman" w:cs="Times New Roman"/>
        </w:rPr>
        <w:t>, Service Titan, just to name a few</w:t>
      </w:r>
      <w:r w:rsidR="00ED45D4" w:rsidRPr="00F62CC1">
        <w:rPr>
          <w:rFonts w:ascii="Times New Roman" w:hAnsi="Times New Roman" w:cs="Times New Roman"/>
        </w:rPr>
        <w:t>, will continue to ensure Armenia has a healthy and growing economy. Indeed, the t</w:t>
      </w:r>
      <w:r w:rsidRPr="00F62CC1">
        <w:rPr>
          <w:rFonts w:ascii="Times New Roman" w:hAnsi="Times New Roman" w:cs="Times New Roman"/>
        </w:rPr>
        <w:t>ech sector grew by 5.3% last year</w:t>
      </w:r>
      <w:r w:rsidR="00ED45D4" w:rsidRPr="00F62CC1">
        <w:rPr>
          <w:rFonts w:ascii="Times New Roman" w:hAnsi="Times New Roman" w:cs="Times New Roman"/>
        </w:rPr>
        <w:t xml:space="preserve">, outpacing all other sectors of the economy. </w:t>
      </w:r>
    </w:p>
    <w:p w:rsidR="00015BE2" w:rsidRPr="00F62CC1" w:rsidRDefault="00716FB0" w:rsidP="00716FB0">
      <w:pPr>
        <w:spacing w:line="480" w:lineRule="auto"/>
        <w:ind w:firstLine="720"/>
        <w:rPr>
          <w:rFonts w:ascii="Times New Roman" w:hAnsi="Times New Roman" w:cs="Times New Roman"/>
        </w:rPr>
      </w:pPr>
      <w:r w:rsidRPr="00F62CC1">
        <w:rPr>
          <w:rFonts w:ascii="Times New Roman" w:hAnsi="Times New Roman" w:cs="Times New Roman"/>
        </w:rPr>
        <w:t>I have confidence in the emergence of the IT ecosystem</w:t>
      </w:r>
      <w:r w:rsidR="00E07622">
        <w:rPr>
          <w:rFonts w:ascii="Times New Roman" w:hAnsi="Times New Roman" w:cs="Times New Roman"/>
        </w:rPr>
        <w:t xml:space="preserve"> while also recognizing that there still is much work to do</w:t>
      </w:r>
      <w:r w:rsidRPr="00F62CC1">
        <w:rPr>
          <w:rFonts w:ascii="Times New Roman" w:hAnsi="Times New Roman" w:cs="Times New Roman"/>
        </w:rPr>
        <w:t xml:space="preserve">. The Ukraine war, while tragic in so many ways, has led to the relocation of science and </w:t>
      </w:r>
      <w:r w:rsidR="0061252E" w:rsidRPr="00F62CC1">
        <w:rPr>
          <w:rFonts w:ascii="Times New Roman" w:hAnsi="Times New Roman" w:cs="Times New Roman"/>
        </w:rPr>
        <w:t>tech</w:t>
      </w:r>
      <w:r w:rsidRPr="00F62CC1">
        <w:rPr>
          <w:rFonts w:ascii="Times New Roman" w:hAnsi="Times New Roman" w:cs="Times New Roman"/>
        </w:rPr>
        <w:t>nology</w:t>
      </w:r>
      <w:r w:rsidR="0061252E" w:rsidRPr="00F62CC1">
        <w:rPr>
          <w:rFonts w:ascii="Times New Roman" w:hAnsi="Times New Roman" w:cs="Times New Roman"/>
        </w:rPr>
        <w:t xml:space="preserve"> talent from Russia – both Russian and Armenian – to Armenia as a place with an infrastructure and ecosystem to support innovation and growth</w:t>
      </w:r>
      <w:r w:rsidR="00D6481F" w:rsidRPr="00F62CC1">
        <w:rPr>
          <w:rFonts w:ascii="Times New Roman" w:hAnsi="Times New Roman" w:cs="Times New Roman"/>
        </w:rPr>
        <w:t xml:space="preserve"> as a Smart Nation.</w:t>
      </w:r>
      <w:r w:rsidRPr="00F62CC1">
        <w:rPr>
          <w:rFonts w:ascii="Times New Roman" w:hAnsi="Times New Roman" w:cs="Times New Roman"/>
        </w:rPr>
        <w:t xml:space="preserve"> The real question for all of us is whether the civic infrastructure is maturing</w:t>
      </w:r>
      <w:r w:rsidR="00C41B68">
        <w:rPr>
          <w:rFonts w:ascii="Times New Roman" w:hAnsi="Times New Roman" w:cs="Times New Roman"/>
        </w:rPr>
        <w:t>;</w:t>
      </w:r>
      <w:r w:rsidRPr="00F62CC1">
        <w:rPr>
          <w:rFonts w:ascii="Times New Roman" w:hAnsi="Times New Roman" w:cs="Times New Roman"/>
        </w:rPr>
        <w:t xml:space="preserve"> whether educational reform, from </w:t>
      </w:r>
      <w:r w:rsidR="0061252E" w:rsidRPr="00F62CC1">
        <w:rPr>
          <w:rFonts w:ascii="Times New Roman" w:hAnsi="Times New Roman" w:cs="Times New Roman"/>
        </w:rPr>
        <w:t>the K-12 pipeline</w:t>
      </w:r>
      <w:r w:rsidRPr="00F62CC1">
        <w:rPr>
          <w:rFonts w:ascii="Times New Roman" w:hAnsi="Times New Roman" w:cs="Times New Roman"/>
        </w:rPr>
        <w:t xml:space="preserve"> to advanced</w:t>
      </w:r>
      <w:r w:rsidR="0061252E" w:rsidRPr="00F62CC1">
        <w:rPr>
          <w:rFonts w:ascii="Times New Roman" w:hAnsi="Times New Roman" w:cs="Times New Roman"/>
        </w:rPr>
        <w:t xml:space="preserve"> university education</w:t>
      </w:r>
      <w:r w:rsidRPr="00F62CC1">
        <w:rPr>
          <w:rFonts w:ascii="Times New Roman" w:hAnsi="Times New Roman" w:cs="Times New Roman"/>
        </w:rPr>
        <w:t xml:space="preserve"> and cutting-edge</w:t>
      </w:r>
      <w:r w:rsidR="0061252E" w:rsidRPr="00F62CC1">
        <w:rPr>
          <w:rFonts w:ascii="Times New Roman" w:hAnsi="Times New Roman" w:cs="Times New Roman"/>
        </w:rPr>
        <w:t xml:space="preserve"> research </w:t>
      </w:r>
      <w:r w:rsidRPr="00F62CC1">
        <w:rPr>
          <w:rFonts w:ascii="Times New Roman" w:hAnsi="Times New Roman" w:cs="Times New Roman"/>
        </w:rPr>
        <w:t>can thrive</w:t>
      </w:r>
      <w:r w:rsidR="00C41B68">
        <w:rPr>
          <w:rFonts w:ascii="Times New Roman" w:hAnsi="Times New Roman" w:cs="Times New Roman"/>
        </w:rPr>
        <w:t>; and</w:t>
      </w:r>
      <w:r w:rsidR="00F17481">
        <w:rPr>
          <w:rFonts w:ascii="Times New Roman" w:hAnsi="Times New Roman" w:cs="Times New Roman"/>
        </w:rPr>
        <w:t xml:space="preserve"> w</w:t>
      </w:r>
      <w:r w:rsidR="00C41D97" w:rsidRPr="00F62CC1">
        <w:rPr>
          <w:rFonts w:ascii="Times New Roman" w:hAnsi="Times New Roman" w:cs="Times New Roman"/>
        </w:rPr>
        <w:t>hether Armenia’s leadership will see education, science, technology and innovation as foundational to Armenia’s economic growth and be willing to invest even more intentionally in developing the innovation and industry centers where such work can develop and grow. Such investment in innovation, education, and scientific development, at the same time,</w:t>
      </w:r>
      <w:r w:rsidRPr="00F62CC1">
        <w:rPr>
          <w:rFonts w:ascii="Times New Roman" w:hAnsi="Times New Roman" w:cs="Times New Roman"/>
        </w:rPr>
        <w:t xml:space="preserve"> is central to Armenia’s defense. </w:t>
      </w:r>
      <w:r w:rsidR="00C41D97" w:rsidRPr="00F62CC1">
        <w:rPr>
          <w:rFonts w:ascii="Times New Roman" w:hAnsi="Times New Roman" w:cs="Times New Roman"/>
        </w:rPr>
        <w:t xml:space="preserve">This is a point that we cannot overstate. </w:t>
      </w:r>
      <w:r w:rsidRPr="00F62CC1">
        <w:rPr>
          <w:rFonts w:ascii="Times New Roman" w:hAnsi="Times New Roman" w:cs="Times New Roman"/>
        </w:rPr>
        <w:t>We all can remember the impact of cutting-edge drone and other technolog</w:t>
      </w:r>
      <w:r w:rsidR="0030036D" w:rsidRPr="00F62CC1">
        <w:rPr>
          <w:rFonts w:ascii="Times New Roman" w:hAnsi="Times New Roman" w:cs="Times New Roman"/>
        </w:rPr>
        <w:t>ies</w:t>
      </w:r>
      <w:r w:rsidRPr="00F62CC1">
        <w:rPr>
          <w:rFonts w:ascii="Times New Roman" w:hAnsi="Times New Roman" w:cs="Times New Roman"/>
        </w:rPr>
        <w:t xml:space="preserve"> on Armenia during the 44-day war. The efforts by AUA and FAST</w:t>
      </w:r>
      <w:r w:rsidR="00344FD3">
        <w:rPr>
          <w:rFonts w:ascii="Times New Roman" w:hAnsi="Times New Roman" w:cs="Times New Roman"/>
        </w:rPr>
        <w:t>, as two examples,</w:t>
      </w:r>
      <w:r w:rsidRPr="00F62CC1">
        <w:rPr>
          <w:rFonts w:ascii="Times New Roman" w:hAnsi="Times New Roman" w:cs="Times New Roman"/>
        </w:rPr>
        <w:t xml:space="preserve"> to educate the military with higher science and technology skills </w:t>
      </w:r>
      <w:r w:rsidR="00344FD3">
        <w:rPr>
          <w:rFonts w:ascii="Times New Roman" w:hAnsi="Times New Roman" w:cs="Times New Roman"/>
        </w:rPr>
        <w:t>are</w:t>
      </w:r>
      <w:r w:rsidRPr="00F62CC1">
        <w:rPr>
          <w:rFonts w:ascii="Times New Roman" w:hAnsi="Times New Roman" w:cs="Times New Roman"/>
        </w:rPr>
        <w:t xml:space="preserve"> important initiative</w:t>
      </w:r>
      <w:r w:rsidR="00344FD3">
        <w:rPr>
          <w:rFonts w:ascii="Times New Roman" w:hAnsi="Times New Roman" w:cs="Times New Roman"/>
        </w:rPr>
        <w:t>s</w:t>
      </w:r>
      <w:r w:rsidRPr="00F62CC1">
        <w:rPr>
          <w:rFonts w:ascii="Times New Roman" w:hAnsi="Times New Roman" w:cs="Times New Roman"/>
        </w:rPr>
        <w:t xml:space="preserve"> that bring together the work of organizations such as the ARPA institute, the business and technology sector, and education and research. </w:t>
      </w:r>
    </w:p>
    <w:p w:rsidR="0061252E" w:rsidRPr="00F62CC1" w:rsidRDefault="00642089" w:rsidP="008B3551">
      <w:pPr>
        <w:spacing w:line="480" w:lineRule="auto"/>
        <w:ind w:firstLine="720"/>
        <w:rPr>
          <w:rFonts w:ascii="Times New Roman" w:hAnsi="Times New Roman" w:cs="Times New Roman"/>
        </w:rPr>
      </w:pPr>
      <w:r w:rsidRPr="00F62CC1">
        <w:rPr>
          <w:rFonts w:ascii="Times New Roman" w:hAnsi="Times New Roman" w:cs="Times New Roman"/>
        </w:rPr>
        <w:t xml:space="preserve">But I return to where I started. Is this change fundamental or fleeting? The commitment of institutions such as </w:t>
      </w:r>
      <w:r w:rsidR="00D91212">
        <w:rPr>
          <w:rFonts w:ascii="Times New Roman" w:hAnsi="Times New Roman" w:cs="Times New Roman"/>
        </w:rPr>
        <w:t xml:space="preserve">the </w:t>
      </w:r>
      <w:r w:rsidRPr="00F62CC1">
        <w:rPr>
          <w:rFonts w:ascii="Times New Roman" w:hAnsi="Times New Roman" w:cs="Times New Roman"/>
        </w:rPr>
        <w:t xml:space="preserve">ARPA </w:t>
      </w:r>
      <w:r w:rsidR="00D91212">
        <w:rPr>
          <w:rFonts w:ascii="Times New Roman" w:hAnsi="Times New Roman" w:cs="Times New Roman"/>
        </w:rPr>
        <w:t xml:space="preserve">Institute </w:t>
      </w:r>
      <w:r w:rsidRPr="00F62CC1">
        <w:rPr>
          <w:rFonts w:ascii="Times New Roman" w:hAnsi="Times New Roman" w:cs="Times New Roman"/>
        </w:rPr>
        <w:t xml:space="preserve">and so many more certainly give Armenia a chance to weather its current challenges and emerge an important regional player in IT, healthcare, finance, education, </w:t>
      </w:r>
      <w:r w:rsidR="00C15263" w:rsidRPr="00F62CC1">
        <w:rPr>
          <w:rFonts w:ascii="Times New Roman" w:hAnsi="Times New Roman" w:cs="Times New Roman"/>
        </w:rPr>
        <w:t xml:space="preserve">green energy technology, </w:t>
      </w:r>
      <w:r w:rsidRPr="00F62CC1">
        <w:rPr>
          <w:rFonts w:ascii="Times New Roman" w:hAnsi="Times New Roman" w:cs="Times New Roman"/>
        </w:rPr>
        <w:t xml:space="preserve">and so much more. But unless fundamental reform in education </w:t>
      </w:r>
      <w:r w:rsidR="004B2947" w:rsidRPr="00F62CC1">
        <w:rPr>
          <w:rFonts w:ascii="Times New Roman" w:hAnsi="Times New Roman" w:cs="Times New Roman"/>
        </w:rPr>
        <w:t>takes hold across the country and not just in elite schools, and unless</w:t>
      </w:r>
      <w:r w:rsidRPr="00F62CC1">
        <w:rPr>
          <w:rFonts w:ascii="Times New Roman" w:hAnsi="Times New Roman" w:cs="Times New Roman"/>
        </w:rPr>
        <w:t xml:space="preserve"> Armenia achieves more </w:t>
      </w:r>
      <w:r w:rsidR="004B2947" w:rsidRPr="00F62CC1">
        <w:rPr>
          <w:rFonts w:ascii="Times New Roman" w:hAnsi="Times New Roman" w:cs="Times New Roman"/>
        </w:rPr>
        <w:t>c</w:t>
      </w:r>
      <w:r w:rsidR="00BE6DAC" w:rsidRPr="00F62CC1">
        <w:rPr>
          <w:rFonts w:ascii="Times New Roman" w:hAnsi="Times New Roman" w:cs="Times New Roman"/>
        </w:rPr>
        <w:t>ivic</w:t>
      </w:r>
      <w:r w:rsidR="004B2947" w:rsidRPr="00F62CC1">
        <w:rPr>
          <w:rFonts w:ascii="Times New Roman" w:hAnsi="Times New Roman" w:cs="Times New Roman"/>
        </w:rPr>
        <w:t xml:space="preserve"> and diplomatic </w:t>
      </w:r>
      <w:r w:rsidR="00BE6DAC" w:rsidRPr="00F62CC1">
        <w:rPr>
          <w:rFonts w:ascii="Times New Roman" w:hAnsi="Times New Roman" w:cs="Times New Roman"/>
        </w:rPr>
        <w:t>maturity</w:t>
      </w:r>
      <w:r w:rsidR="004B2947" w:rsidRPr="00F62CC1">
        <w:rPr>
          <w:rFonts w:ascii="Times New Roman" w:hAnsi="Times New Roman" w:cs="Times New Roman"/>
        </w:rPr>
        <w:t xml:space="preserve"> and strengthens its</w:t>
      </w:r>
      <w:r w:rsidR="00BE6DAC" w:rsidRPr="00F62CC1">
        <w:rPr>
          <w:rFonts w:ascii="Times New Roman" w:hAnsi="Times New Roman" w:cs="Times New Roman"/>
        </w:rPr>
        <w:t xml:space="preserve"> democratic institutions</w:t>
      </w:r>
      <w:r w:rsidR="00A14A26" w:rsidRPr="00F62CC1">
        <w:rPr>
          <w:rFonts w:ascii="Times New Roman" w:hAnsi="Times New Roman" w:cs="Times New Roman"/>
        </w:rPr>
        <w:t xml:space="preserve">, unless Armenian leadership </w:t>
      </w:r>
      <w:r w:rsidR="004B2947" w:rsidRPr="00F62CC1">
        <w:rPr>
          <w:rFonts w:ascii="Times New Roman" w:hAnsi="Times New Roman" w:cs="Times New Roman"/>
        </w:rPr>
        <w:t xml:space="preserve"> continues its efforts to </w:t>
      </w:r>
      <w:r w:rsidR="00BE6DAC" w:rsidRPr="00F62CC1">
        <w:rPr>
          <w:rFonts w:ascii="Times New Roman" w:hAnsi="Times New Roman" w:cs="Times New Roman"/>
        </w:rPr>
        <w:t>reduc</w:t>
      </w:r>
      <w:r w:rsidR="004B2947" w:rsidRPr="00F62CC1">
        <w:rPr>
          <w:rFonts w:ascii="Times New Roman" w:hAnsi="Times New Roman" w:cs="Times New Roman"/>
        </w:rPr>
        <w:t>e</w:t>
      </w:r>
      <w:r w:rsidR="00BE6DAC" w:rsidRPr="00F62CC1">
        <w:rPr>
          <w:rFonts w:ascii="Times New Roman" w:hAnsi="Times New Roman" w:cs="Times New Roman"/>
        </w:rPr>
        <w:t xml:space="preserve"> corruption</w:t>
      </w:r>
      <w:r w:rsidR="004B2947" w:rsidRPr="00F62CC1">
        <w:rPr>
          <w:rFonts w:ascii="Times New Roman" w:hAnsi="Times New Roman" w:cs="Times New Roman"/>
        </w:rPr>
        <w:t xml:space="preserve">, there will be clouds on the horizon. Finally, while I see challenges ahead, I remain optimistic for the future. </w:t>
      </w:r>
      <w:r w:rsidR="00A14A26" w:rsidRPr="00F62CC1">
        <w:rPr>
          <w:rFonts w:ascii="Times New Roman" w:hAnsi="Times New Roman" w:cs="Times New Roman"/>
        </w:rPr>
        <w:t xml:space="preserve">The 44-day war served as an existential wake-up call for the global Armenian nation. And </w:t>
      </w:r>
      <w:r w:rsidR="004B2947" w:rsidRPr="00F62CC1">
        <w:rPr>
          <w:rFonts w:ascii="Times New Roman" w:hAnsi="Times New Roman" w:cs="Times New Roman"/>
        </w:rPr>
        <w:t xml:space="preserve">it will take the global Armenian nation—the </w:t>
      </w:r>
      <w:r w:rsidR="00DA6C8C">
        <w:rPr>
          <w:rFonts w:ascii="Times New Roman" w:hAnsi="Times New Roman" w:cs="Times New Roman"/>
        </w:rPr>
        <w:t>D</w:t>
      </w:r>
      <w:r w:rsidR="004B2947" w:rsidRPr="00F62CC1">
        <w:rPr>
          <w:rFonts w:ascii="Times New Roman" w:hAnsi="Times New Roman" w:cs="Times New Roman"/>
        </w:rPr>
        <w:t xml:space="preserve">iaspora and Armenia proper—to ensure our collective future. We must be honest about the challenges, continue to work together to find solutions, </w:t>
      </w:r>
      <w:r w:rsidR="00A14A26" w:rsidRPr="00F62CC1">
        <w:rPr>
          <w:rFonts w:ascii="Times New Roman" w:hAnsi="Times New Roman" w:cs="Times New Roman"/>
        </w:rPr>
        <w:t xml:space="preserve">be prepared to invest our time, expertise and resources strategically, </w:t>
      </w:r>
      <w:r w:rsidR="004B2947" w:rsidRPr="00F62CC1">
        <w:rPr>
          <w:rFonts w:ascii="Times New Roman" w:hAnsi="Times New Roman" w:cs="Times New Roman"/>
        </w:rPr>
        <w:t xml:space="preserve">and recognize that progress is uneven, if we are to leave to our children an Armenia of which we can all be proud. </w:t>
      </w:r>
    </w:p>
    <w:p w:rsidR="00F129D8" w:rsidRPr="00F62CC1" w:rsidRDefault="004B2947" w:rsidP="00B20D2D">
      <w:pPr>
        <w:spacing w:line="480" w:lineRule="auto"/>
        <w:ind w:firstLine="720"/>
        <w:rPr>
          <w:rFonts w:ascii="Times New Roman" w:hAnsi="Times New Roman" w:cs="Times New Roman"/>
        </w:rPr>
      </w:pPr>
      <w:r w:rsidRPr="00F62CC1">
        <w:rPr>
          <w:rFonts w:ascii="Times New Roman" w:hAnsi="Times New Roman" w:cs="Times New Roman"/>
        </w:rPr>
        <w:t>Thank you</w:t>
      </w:r>
    </w:p>
    <w:sectPr w:rsidR="00F129D8" w:rsidRPr="00F62CC1" w:rsidSect="0025149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54" w:rsidRDefault="00DE6A54" w:rsidP="00111C14">
      <w:r>
        <w:separator/>
      </w:r>
    </w:p>
  </w:endnote>
  <w:endnote w:type="continuationSeparator" w:id="0">
    <w:p w:rsidR="00DE6A54" w:rsidRDefault="00DE6A54" w:rsidP="0011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071579"/>
      <w:docPartObj>
        <w:docPartGallery w:val="Page Numbers (Bottom of Page)"/>
        <w:docPartUnique/>
      </w:docPartObj>
    </w:sdtPr>
    <w:sdtEndPr>
      <w:rPr>
        <w:rStyle w:val="PageNumber"/>
      </w:rPr>
    </w:sdtEndPr>
    <w:sdtContent>
      <w:p w:rsidR="00111C14" w:rsidRDefault="00111C14" w:rsidP="000E54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1C14" w:rsidRDefault="0011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065752"/>
      <w:docPartObj>
        <w:docPartGallery w:val="Page Numbers (Bottom of Page)"/>
        <w:docPartUnique/>
      </w:docPartObj>
    </w:sdtPr>
    <w:sdtEndPr>
      <w:rPr>
        <w:rStyle w:val="PageNumber"/>
      </w:rPr>
    </w:sdtEndPr>
    <w:sdtContent>
      <w:p w:rsidR="00111C14" w:rsidRDefault="00111C14" w:rsidP="000E54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11C14" w:rsidRDefault="0011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54" w:rsidRDefault="00DE6A54" w:rsidP="00111C14">
      <w:r>
        <w:separator/>
      </w:r>
    </w:p>
  </w:footnote>
  <w:footnote w:type="continuationSeparator" w:id="0">
    <w:p w:rsidR="00DE6A54" w:rsidRDefault="00DE6A54" w:rsidP="0011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3083"/>
    <w:multiLevelType w:val="hybridMultilevel"/>
    <w:tmpl w:val="B4885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23252A"/>
    <w:multiLevelType w:val="hybridMultilevel"/>
    <w:tmpl w:val="F9E42E52"/>
    <w:lvl w:ilvl="0" w:tplc="429004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1C"/>
    <w:rsid w:val="00014FC0"/>
    <w:rsid w:val="00015BE2"/>
    <w:rsid w:val="00040FC8"/>
    <w:rsid w:val="00045403"/>
    <w:rsid w:val="0007693E"/>
    <w:rsid w:val="00081310"/>
    <w:rsid w:val="000D0537"/>
    <w:rsid w:val="0010124A"/>
    <w:rsid w:val="00103B1C"/>
    <w:rsid w:val="00111C14"/>
    <w:rsid w:val="00116E20"/>
    <w:rsid w:val="0014010E"/>
    <w:rsid w:val="00183BC6"/>
    <w:rsid w:val="00187F40"/>
    <w:rsid w:val="00192931"/>
    <w:rsid w:val="001A4B30"/>
    <w:rsid w:val="001C6ED3"/>
    <w:rsid w:val="001C75CD"/>
    <w:rsid w:val="001D2175"/>
    <w:rsid w:val="00206279"/>
    <w:rsid w:val="002319B2"/>
    <w:rsid w:val="00251496"/>
    <w:rsid w:val="002647F7"/>
    <w:rsid w:val="002720CA"/>
    <w:rsid w:val="002819F5"/>
    <w:rsid w:val="002A547A"/>
    <w:rsid w:val="002A7D4A"/>
    <w:rsid w:val="002B696B"/>
    <w:rsid w:val="002C231E"/>
    <w:rsid w:val="0030036D"/>
    <w:rsid w:val="00312EC0"/>
    <w:rsid w:val="00333A96"/>
    <w:rsid w:val="0033650D"/>
    <w:rsid w:val="00344FD3"/>
    <w:rsid w:val="003546A7"/>
    <w:rsid w:val="00360094"/>
    <w:rsid w:val="00367D3F"/>
    <w:rsid w:val="003824F1"/>
    <w:rsid w:val="003A3D7B"/>
    <w:rsid w:val="003D744F"/>
    <w:rsid w:val="003E36CE"/>
    <w:rsid w:val="003F26D6"/>
    <w:rsid w:val="004041DC"/>
    <w:rsid w:val="00406064"/>
    <w:rsid w:val="004115AF"/>
    <w:rsid w:val="00432ABE"/>
    <w:rsid w:val="004563F2"/>
    <w:rsid w:val="0047201B"/>
    <w:rsid w:val="0047657F"/>
    <w:rsid w:val="00476A28"/>
    <w:rsid w:val="004912D2"/>
    <w:rsid w:val="00497D36"/>
    <w:rsid w:val="004B2587"/>
    <w:rsid w:val="004B2947"/>
    <w:rsid w:val="004D05C7"/>
    <w:rsid w:val="004D65D7"/>
    <w:rsid w:val="004E2F0D"/>
    <w:rsid w:val="004E611A"/>
    <w:rsid w:val="004F417A"/>
    <w:rsid w:val="0051025F"/>
    <w:rsid w:val="00512D42"/>
    <w:rsid w:val="005141AC"/>
    <w:rsid w:val="0052434B"/>
    <w:rsid w:val="00547B0D"/>
    <w:rsid w:val="005513B1"/>
    <w:rsid w:val="005653A3"/>
    <w:rsid w:val="005B6009"/>
    <w:rsid w:val="005C68CD"/>
    <w:rsid w:val="005E0B14"/>
    <w:rsid w:val="005F052E"/>
    <w:rsid w:val="00604DF8"/>
    <w:rsid w:val="0061252E"/>
    <w:rsid w:val="00625492"/>
    <w:rsid w:val="00642089"/>
    <w:rsid w:val="006462C8"/>
    <w:rsid w:val="00652E58"/>
    <w:rsid w:val="006774A0"/>
    <w:rsid w:val="00687EF2"/>
    <w:rsid w:val="006B1323"/>
    <w:rsid w:val="006B13C9"/>
    <w:rsid w:val="006D026C"/>
    <w:rsid w:val="006D4945"/>
    <w:rsid w:val="006E3B6D"/>
    <w:rsid w:val="006F1F78"/>
    <w:rsid w:val="006F7A16"/>
    <w:rsid w:val="00716FB0"/>
    <w:rsid w:val="00767AC5"/>
    <w:rsid w:val="00786C8C"/>
    <w:rsid w:val="007B1A70"/>
    <w:rsid w:val="007B4D41"/>
    <w:rsid w:val="007B7A9F"/>
    <w:rsid w:val="007F6F26"/>
    <w:rsid w:val="00813B2F"/>
    <w:rsid w:val="00821E0E"/>
    <w:rsid w:val="00853CB3"/>
    <w:rsid w:val="008650AE"/>
    <w:rsid w:val="00890F8F"/>
    <w:rsid w:val="00894ADB"/>
    <w:rsid w:val="008A4D8B"/>
    <w:rsid w:val="008B3551"/>
    <w:rsid w:val="008D2D6E"/>
    <w:rsid w:val="008F4B1A"/>
    <w:rsid w:val="008F5C33"/>
    <w:rsid w:val="00947C1B"/>
    <w:rsid w:val="00951B5D"/>
    <w:rsid w:val="00956797"/>
    <w:rsid w:val="00971802"/>
    <w:rsid w:val="00975D79"/>
    <w:rsid w:val="009C3AFF"/>
    <w:rsid w:val="009C6314"/>
    <w:rsid w:val="009E347D"/>
    <w:rsid w:val="009E7688"/>
    <w:rsid w:val="009F0C26"/>
    <w:rsid w:val="009F4933"/>
    <w:rsid w:val="00A127C7"/>
    <w:rsid w:val="00A14A26"/>
    <w:rsid w:val="00A171E9"/>
    <w:rsid w:val="00A32C08"/>
    <w:rsid w:val="00A34F2D"/>
    <w:rsid w:val="00A51ECB"/>
    <w:rsid w:val="00A62510"/>
    <w:rsid w:val="00A630B3"/>
    <w:rsid w:val="00A905E3"/>
    <w:rsid w:val="00A92087"/>
    <w:rsid w:val="00A96E37"/>
    <w:rsid w:val="00AA7CA7"/>
    <w:rsid w:val="00AB2C61"/>
    <w:rsid w:val="00AD60B6"/>
    <w:rsid w:val="00AE1CAB"/>
    <w:rsid w:val="00AE7DA3"/>
    <w:rsid w:val="00AF1D6F"/>
    <w:rsid w:val="00B20D2D"/>
    <w:rsid w:val="00B40F7A"/>
    <w:rsid w:val="00B45D80"/>
    <w:rsid w:val="00B52F9B"/>
    <w:rsid w:val="00B56C21"/>
    <w:rsid w:val="00B66640"/>
    <w:rsid w:val="00B669D6"/>
    <w:rsid w:val="00B74291"/>
    <w:rsid w:val="00B83CFB"/>
    <w:rsid w:val="00B94B3D"/>
    <w:rsid w:val="00B97A4D"/>
    <w:rsid w:val="00BA296B"/>
    <w:rsid w:val="00BE1052"/>
    <w:rsid w:val="00BE6DAC"/>
    <w:rsid w:val="00BF1AA1"/>
    <w:rsid w:val="00C03886"/>
    <w:rsid w:val="00C0520A"/>
    <w:rsid w:val="00C117A9"/>
    <w:rsid w:val="00C15263"/>
    <w:rsid w:val="00C323BE"/>
    <w:rsid w:val="00C3587E"/>
    <w:rsid w:val="00C41B68"/>
    <w:rsid w:val="00C41D97"/>
    <w:rsid w:val="00C42D64"/>
    <w:rsid w:val="00C62D8B"/>
    <w:rsid w:val="00C759EA"/>
    <w:rsid w:val="00C95529"/>
    <w:rsid w:val="00CB2692"/>
    <w:rsid w:val="00CC4F8A"/>
    <w:rsid w:val="00CD4B9A"/>
    <w:rsid w:val="00CF49A7"/>
    <w:rsid w:val="00D33F05"/>
    <w:rsid w:val="00D51876"/>
    <w:rsid w:val="00D55A11"/>
    <w:rsid w:val="00D6481F"/>
    <w:rsid w:val="00D67762"/>
    <w:rsid w:val="00D91212"/>
    <w:rsid w:val="00D92AB3"/>
    <w:rsid w:val="00DA3711"/>
    <w:rsid w:val="00DA6C8C"/>
    <w:rsid w:val="00DB1651"/>
    <w:rsid w:val="00DE6A54"/>
    <w:rsid w:val="00E054B5"/>
    <w:rsid w:val="00E07622"/>
    <w:rsid w:val="00E152D3"/>
    <w:rsid w:val="00E17E05"/>
    <w:rsid w:val="00E25BAC"/>
    <w:rsid w:val="00E65082"/>
    <w:rsid w:val="00E8289C"/>
    <w:rsid w:val="00E90859"/>
    <w:rsid w:val="00EB04F2"/>
    <w:rsid w:val="00EC555A"/>
    <w:rsid w:val="00ED45D4"/>
    <w:rsid w:val="00EF2309"/>
    <w:rsid w:val="00EF2A0D"/>
    <w:rsid w:val="00F00035"/>
    <w:rsid w:val="00F0681C"/>
    <w:rsid w:val="00F1276B"/>
    <w:rsid w:val="00F129D8"/>
    <w:rsid w:val="00F15B0A"/>
    <w:rsid w:val="00F17481"/>
    <w:rsid w:val="00F33F47"/>
    <w:rsid w:val="00F432BC"/>
    <w:rsid w:val="00F62CC1"/>
    <w:rsid w:val="00F7799C"/>
    <w:rsid w:val="00F77C06"/>
    <w:rsid w:val="00F92012"/>
    <w:rsid w:val="00FB5C4E"/>
    <w:rsid w:val="00FC3CBE"/>
    <w:rsid w:val="00FD3AD1"/>
    <w:rsid w:val="00FE291E"/>
    <w:rsid w:val="00FF2A5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13E58"/>
  <w15:chartTrackingRefBased/>
  <w15:docId w15:val="{DCFBC4E1-8AC3-AB45-81F5-3CEB741E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C14"/>
    <w:pPr>
      <w:tabs>
        <w:tab w:val="center" w:pos="4680"/>
        <w:tab w:val="right" w:pos="9360"/>
      </w:tabs>
    </w:pPr>
  </w:style>
  <w:style w:type="character" w:customStyle="1" w:styleId="FooterChar">
    <w:name w:val="Footer Char"/>
    <w:basedOn w:val="DefaultParagraphFont"/>
    <w:link w:val="Footer"/>
    <w:uiPriority w:val="99"/>
    <w:rsid w:val="00111C14"/>
  </w:style>
  <w:style w:type="character" w:styleId="PageNumber">
    <w:name w:val="page number"/>
    <w:basedOn w:val="DefaultParagraphFont"/>
    <w:uiPriority w:val="99"/>
    <w:semiHidden/>
    <w:unhideWhenUsed/>
    <w:rsid w:val="00111C14"/>
  </w:style>
  <w:style w:type="paragraph" w:styleId="NormalWeb">
    <w:name w:val="Normal (Web)"/>
    <w:basedOn w:val="Normal"/>
    <w:uiPriority w:val="99"/>
    <w:semiHidden/>
    <w:unhideWhenUsed/>
    <w:rsid w:val="00F129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29D8"/>
    <w:rPr>
      <w:b/>
      <w:bCs/>
    </w:rPr>
  </w:style>
  <w:style w:type="paragraph" w:styleId="ListParagraph">
    <w:name w:val="List Paragraph"/>
    <w:basedOn w:val="Normal"/>
    <w:uiPriority w:val="34"/>
    <w:qFormat/>
    <w:rsid w:val="006F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Papazian</dc:creator>
  <cp:keywords/>
  <dc:description/>
  <cp:lastModifiedBy>Mary Papazian</cp:lastModifiedBy>
  <cp:revision>41</cp:revision>
  <cp:lastPrinted>2022-06-15T19:02:00Z</cp:lastPrinted>
  <dcterms:created xsi:type="dcterms:W3CDTF">2022-06-15T16:46:00Z</dcterms:created>
  <dcterms:modified xsi:type="dcterms:W3CDTF">2022-06-15T19:01:00Z</dcterms:modified>
</cp:coreProperties>
</file>